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74" w:rsidRPr="00733374" w:rsidRDefault="00733374" w:rsidP="00733374">
      <w:pPr>
        <w:pStyle w:val="a7"/>
        <w:ind w:firstLine="709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733374">
        <w:rPr>
          <w:rFonts w:ascii="Times New Roman" w:hAnsi="Times New Roman" w:cs="Times New Roman"/>
          <w:b/>
          <w:sz w:val="36"/>
          <w:szCs w:val="36"/>
          <w:lang w:eastAsia="ru-RU"/>
        </w:rPr>
        <w:t>Фотоотчет «Акция «Неделя дорожной безопасности»</w:t>
      </w:r>
    </w:p>
    <w:p w:rsidR="00733374" w:rsidRPr="00733374" w:rsidRDefault="00733374" w:rsidP="00733374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3374">
        <w:rPr>
          <w:rFonts w:ascii="Times New Roman" w:hAnsi="Times New Roman" w:cs="Times New Roman"/>
          <w:sz w:val="28"/>
          <w:szCs w:val="28"/>
          <w:lang w:eastAsia="ru-RU"/>
        </w:rPr>
        <w:t>В М</w:t>
      </w:r>
      <w:r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ДОУ детский сад № </w:t>
      </w:r>
      <w:r>
        <w:rPr>
          <w:rFonts w:ascii="Times New Roman" w:hAnsi="Times New Roman" w:cs="Times New Roman"/>
          <w:sz w:val="28"/>
          <w:szCs w:val="28"/>
          <w:lang w:eastAsia="ru-RU"/>
        </w:rPr>
        <w:t>26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станицы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Казанской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 в рамках </w:t>
      </w:r>
      <w:r w:rsidRPr="007333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акции </w:t>
      </w:r>
      <w:r w:rsidRPr="0073337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733374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Неделя дорожной безопасности</w:t>
      </w:r>
      <w:r w:rsidRPr="0073337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 прошли профилактические мероприятия. Ведь обучения правилам </w:t>
      </w:r>
      <w:r w:rsidRPr="007333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дорожного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 движения в детском саду – это жизненная необходимость, поэтому различные мероприятия по ПДД всегда актуальны в нашем дошкольном учреждении. Ведь в детском саду ребенок должен усвоить основные понятия системы </w:t>
      </w:r>
      <w:r w:rsidRPr="007333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дорожного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 движения и научиться важнейшим правилам </w:t>
      </w:r>
      <w:r w:rsidRPr="007333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дорожного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 движения и правилам поведения на </w:t>
      </w:r>
      <w:r w:rsidRPr="007333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. ПДД в д</w:t>
      </w:r>
      <w:r>
        <w:rPr>
          <w:rFonts w:ascii="Times New Roman" w:hAnsi="Times New Roman" w:cs="Times New Roman"/>
          <w:sz w:val="28"/>
          <w:szCs w:val="28"/>
          <w:lang w:eastAsia="ru-RU"/>
        </w:rPr>
        <w:t>етском саду – это довольно больш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ой комплекс знаний, который я стараюсь донести до детей, ведь от этого зависит их </w:t>
      </w:r>
      <w:r w:rsidRPr="007333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безопасность на дороге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. В целях профилактики ДТП, пропаганды соблюдения ПДД, использования </w:t>
      </w:r>
      <w:proofErr w:type="spellStart"/>
      <w:r w:rsidRPr="00733374">
        <w:rPr>
          <w:rFonts w:ascii="Times New Roman" w:hAnsi="Times New Roman" w:cs="Times New Roman"/>
          <w:sz w:val="28"/>
          <w:szCs w:val="28"/>
          <w:lang w:eastAsia="ru-RU"/>
        </w:rPr>
        <w:t>световозвращающих</w:t>
      </w:r>
      <w:proofErr w:type="spellEnd"/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5BBA">
        <w:rPr>
          <w:rFonts w:ascii="Times New Roman" w:hAnsi="Times New Roman" w:cs="Times New Roman"/>
          <w:sz w:val="28"/>
          <w:szCs w:val="28"/>
          <w:lang w:eastAsia="ru-RU"/>
        </w:rPr>
        <w:t>значков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5BBA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детей, делающие </w:t>
      </w:r>
      <w:r w:rsidR="00845BBA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5BBA">
        <w:rPr>
          <w:rFonts w:ascii="Times New Roman" w:hAnsi="Times New Roman" w:cs="Times New Roman"/>
          <w:sz w:val="28"/>
          <w:szCs w:val="28"/>
          <w:lang w:eastAsia="ru-RU"/>
        </w:rPr>
        <w:t>заметнее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 на </w:t>
      </w:r>
      <w:r w:rsidRPr="007333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дороге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. Ведь присутствие </w:t>
      </w:r>
      <w:proofErr w:type="spellStart"/>
      <w:r w:rsidRPr="00733374">
        <w:rPr>
          <w:rFonts w:ascii="Times New Roman" w:hAnsi="Times New Roman" w:cs="Times New Roman"/>
          <w:sz w:val="28"/>
          <w:szCs w:val="28"/>
          <w:lang w:eastAsia="ru-RU"/>
        </w:rPr>
        <w:t>световозвращающих</w:t>
      </w:r>
      <w:proofErr w:type="spellEnd"/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5BBA">
        <w:rPr>
          <w:rFonts w:ascii="Times New Roman" w:hAnsi="Times New Roman" w:cs="Times New Roman"/>
          <w:sz w:val="28"/>
          <w:szCs w:val="28"/>
          <w:lang w:eastAsia="ru-RU"/>
        </w:rPr>
        <w:t>значков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5BBA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детей может значительно снизить детский травматизм на </w:t>
      </w:r>
      <w:r w:rsidRPr="007333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дорогах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73337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Безопасность детей на дороге</w:t>
      </w:r>
      <w:r w:rsidRPr="00733374">
        <w:rPr>
          <w:rFonts w:ascii="Times New Roman" w:hAnsi="Times New Roman" w:cs="Times New Roman"/>
          <w:sz w:val="28"/>
          <w:szCs w:val="28"/>
          <w:lang w:eastAsia="ru-RU"/>
        </w:rPr>
        <w:t> – обязанность взрослых!</w:t>
      </w:r>
    </w:p>
    <w:p w:rsidR="00733374" w:rsidRPr="00733374" w:rsidRDefault="00733374" w:rsidP="00733374">
      <w:pPr>
        <w:pStyle w:val="a7"/>
        <w:ind w:firstLine="709"/>
        <w:jc w:val="center"/>
        <w:rPr>
          <w:rFonts w:ascii="Times New Roman" w:hAnsi="Times New Roman" w:cs="Times New Roman"/>
          <w:color w:val="F43DC3"/>
          <w:sz w:val="36"/>
          <w:szCs w:val="36"/>
          <w:lang w:eastAsia="ru-RU"/>
        </w:rPr>
      </w:pPr>
      <w:r w:rsidRPr="00733374">
        <w:rPr>
          <w:rFonts w:ascii="Times New Roman" w:hAnsi="Times New Roman" w:cs="Times New Roman"/>
          <w:bCs/>
          <w:color w:val="F43DC3"/>
          <w:sz w:val="36"/>
          <w:szCs w:val="36"/>
          <w:bdr w:val="none" w:sz="0" w:space="0" w:color="auto" w:frame="1"/>
          <w:lang w:eastAsia="ru-RU"/>
        </w:rPr>
        <w:t>Безопасность</w:t>
      </w:r>
      <w:r w:rsidRPr="00733374">
        <w:rPr>
          <w:rFonts w:ascii="Times New Roman" w:hAnsi="Times New Roman" w:cs="Times New Roman"/>
          <w:color w:val="F43DC3"/>
          <w:sz w:val="36"/>
          <w:szCs w:val="36"/>
          <w:lang w:eastAsia="ru-RU"/>
        </w:rPr>
        <w:t xml:space="preserve"> детей </w:t>
      </w:r>
      <w:r w:rsidR="00845BBA">
        <w:rPr>
          <w:rFonts w:ascii="Times New Roman" w:hAnsi="Times New Roman" w:cs="Times New Roman"/>
          <w:color w:val="F43DC3"/>
          <w:sz w:val="36"/>
          <w:szCs w:val="36"/>
          <w:lang w:eastAsia="ru-RU"/>
        </w:rPr>
        <w:t>–</w:t>
      </w:r>
      <w:r w:rsidRPr="00733374">
        <w:rPr>
          <w:rFonts w:ascii="Times New Roman" w:hAnsi="Times New Roman" w:cs="Times New Roman"/>
          <w:color w:val="F43DC3"/>
          <w:sz w:val="36"/>
          <w:szCs w:val="36"/>
          <w:lang w:eastAsia="ru-RU"/>
        </w:rPr>
        <w:t xml:space="preserve"> </w:t>
      </w:r>
      <w:proofErr w:type="spellStart"/>
      <w:r w:rsidRPr="00733374">
        <w:rPr>
          <w:rFonts w:ascii="Times New Roman" w:hAnsi="Times New Roman" w:cs="Times New Roman"/>
          <w:color w:val="F43DC3"/>
          <w:sz w:val="36"/>
          <w:szCs w:val="36"/>
          <w:lang w:eastAsia="ru-RU"/>
        </w:rPr>
        <w:t>све</w:t>
      </w:r>
      <w:r w:rsidR="00845BBA">
        <w:rPr>
          <w:rFonts w:ascii="Times New Roman" w:hAnsi="Times New Roman" w:cs="Times New Roman"/>
          <w:color w:val="F43DC3"/>
          <w:sz w:val="36"/>
          <w:szCs w:val="36"/>
          <w:lang w:eastAsia="ru-RU"/>
        </w:rPr>
        <w:t>товозвращающие</w:t>
      </w:r>
      <w:proofErr w:type="spellEnd"/>
      <w:r w:rsidR="00845BBA">
        <w:rPr>
          <w:rFonts w:ascii="Times New Roman" w:hAnsi="Times New Roman" w:cs="Times New Roman"/>
          <w:color w:val="F43DC3"/>
          <w:sz w:val="36"/>
          <w:szCs w:val="36"/>
          <w:lang w:eastAsia="ru-RU"/>
        </w:rPr>
        <w:t xml:space="preserve"> значки</w:t>
      </w:r>
      <w:r w:rsidRPr="00733374">
        <w:rPr>
          <w:rFonts w:ascii="Times New Roman" w:hAnsi="Times New Roman" w:cs="Times New Roman"/>
          <w:color w:val="F43DC3"/>
          <w:sz w:val="36"/>
          <w:szCs w:val="36"/>
          <w:lang w:eastAsia="ru-RU"/>
        </w:rPr>
        <w:t>!</w:t>
      </w:r>
    </w:p>
    <w:p w:rsidR="00733374" w:rsidRPr="00733374" w:rsidRDefault="00733374" w:rsidP="00733374">
      <w:pPr>
        <w:pStyle w:val="a7"/>
        <w:ind w:firstLine="709"/>
        <w:jc w:val="both"/>
        <w:rPr>
          <w:rFonts w:ascii="Times New Roman" w:hAnsi="Times New Roman" w:cs="Times New Roman"/>
          <w:color w:val="F43DC3"/>
          <w:sz w:val="36"/>
          <w:szCs w:val="36"/>
          <w:lang w:eastAsia="ru-RU"/>
        </w:rPr>
      </w:pPr>
    </w:p>
    <w:p w:rsidR="00981AF7" w:rsidRDefault="002A3658" w:rsidP="002A36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71020" cy="5162309"/>
            <wp:effectExtent l="0" t="0" r="0" b="635"/>
            <wp:docPr id="2" name="Рисунок 2" descr="C:\Users\User\Pictures\2020-03-11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11\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207" cy="516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58" w:rsidRPr="002A3658" w:rsidRDefault="002A3658" w:rsidP="002A36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3658">
        <w:rPr>
          <w:rFonts w:ascii="Times New Roman" w:hAnsi="Times New Roman" w:cs="Times New Roman"/>
          <w:b/>
          <w:i/>
          <w:sz w:val="28"/>
          <w:szCs w:val="28"/>
        </w:rPr>
        <w:t>Вручение светоотражающих значков</w:t>
      </w:r>
    </w:p>
    <w:p w:rsidR="002A3658" w:rsidRDefault="002A3658" w:rsidP="002A3658">
      <w:bookmarkStart w:id="0" w:name="_GoBack"/>
      <w:bookmarkEnd w:id="0"/>
    </w:p>
    <w:p w:rsidR="002A3658" w:rsidRDefault="002A3658" w:rsidP="002A3658">
      <w:pPr>
        <w:jc w:val="center"/>
      </w:pPr>
    </w:p>
    <w:p w:rsidR="002A3658" w:rsidRDefault="002A3658" w:rsidP="002A36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1823" cy="4235441"/>
            <wp:effectExtent l="0" t="0" r="0" b="0"/>
            <wp:docPr id="3" name="Рисунок 3" descr="C:\Users\User\Pictures\2020-03-11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11\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0"/>
                    <a:stretch/>
                  </pic:blipFill>
                  <pic:spPr bwMode="auto">
                    <a:xfrm>
                      <a:off x="0" y="0"/>
                      <a:ext cx="6480175" cy="42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658" w:rsidRDefault="002A3658" w:rsidP="002A3658">
      <w:pPr>
        <w:jc w:val="center"/>
      </w:pPr>
    </w:p>
    <w:p w:rsidR="002A3658" w:rsidRDefault="002A3658" w:rsidP="002A36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1823" cy="4165993"/>
            <wp:effectExtent l="0" t="0" r="0" b="6350"/>
            <wp:docPr id="4" name="Рисунок 4" descr="C:\Users\User\Pictures\2020-03-11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11\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8"/>
                    <a:stretch/>
                  </pic:blipFill>
                  <pic:spPr bwMode="auto">
                    <a:xfrm>
                      <a:off x="0" y="0"/>
                      <a:ext cx="6480175" cy="41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658" w:rsidRDefault="002A3658" w:rsidP="002A3658">
      <w:pPr>
        <w:jc w:val="center"/>
      </w:pPr>
    </w:p>
    <w:p w:rsidR="002A3658" w:rsidRDefault="002A3658" w:rsidP="002A36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1823" cy="3993266"/>
            <wp:effectExtent l="0" t="0" r="0" b="7620"/>
            <wp:docPr id="5" name="Рисунок 5" descr="C:\Users\User\Pictures\2020-03-11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3-11\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42"/>
                    <a:stretch/>
                  </pic:blipFill>
                  <pic:spPr bwMode="auto">
                    <a:xfrm>
                      <a:off x="0" y="0"/>
                      <a:ext cx="6480175" cy="39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3658" w:rsidSect="00733374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8AB"/>
    <w:rsid w:val="002A3658"/>
    <w:rsid w:val="00733374"/>
    <w:rsid w:val="00845BBA"/>
    <w:rsid w:val="008D28AB"/>
    <w:rsid w:val="0098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333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33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73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3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33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3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37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333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333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33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73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3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33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3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37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333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4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2020-02-08T11:08:00Z</dcterms:created>
  <dcterms:modified xsi:type="dcterms:W3CDTF">2020-03-11T11:28:00Z</dcterms:modified>
</cp:coreProperties>
</file>