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A7" w:rsidRPr="00FC383C" w:rsidRDefault="00F12AA7" w:rsidP="00F12AA7">
      <w:pPr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  <w:r w:rsidRPr="00FC383C">
        <w:rPr>
          <w:rFonts w:ascii="Verdana" w:hAnsi="Verdana"/>
          <w:b/>
          <w:color w:val="FF0000"/>
          <w:sz w:val="28"/>
          <w:szCs w:val="28"/>
        </w:rPr>
        <w:t>Консультация для родителей</w:t>
      </w:r>
    </w:p>
    <w:p w:rsidR="00F12AA7" w:rsidRPr="00FC383C" w:rsidRDefault="00F12AA7" w:rsidP="00F12AA7">
      <w:pPr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  <w:r w:rsidRPr="00FC383C">
        <w:rPr>
          <w:rFonts w:ascii="Verdana" w:hAnsi="Verdana"/>
          <w:b/>
          <w:color w:val="FF0000"/>
          <w:sz w:val="28"/>
          <w:szCs w:val="28"/>
        </w:rPr>
        <w:t>«Чем и как занять ребёнка дома?»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Умеем ли мы интересно и разумно проводить с детьми свободное время?</w:t>
      </w:r>
      <w:r w:rsidR="005E62A6">
        <w:rPr>
          <w:rFonts w:ascii="Century Schoolbook" w:hAnsi="Century Schoolbook"/>
          <w:sz w:val="28"/>
          <w:szCs w:val="28"/>
        </w:rPr>
        <w:t xml:space="preserve"> </w:t>
      </w:r>
      <w:r w:rsidRPr="00F12AA7">
        <w:rPr>
          <w:rFonts w:ascii="Century Schoolbook" w:hAnsi="Century Schoolbook"/>
          <w:sz w:val="28"/>
          <w:szCs w:val="28"/>
        </w:rPr>
        <w:t>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Чем занять ребенка в выходные?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lastRenderedPageBreak/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к своим близким.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Конечно, современные </w:t>
      </w:r>
      <w:proofErr w:type="gramStart"/>
      <w:r w:rsidRPr="00F12AA7">
        <w:rPr>
          <w:rFonts w:ascii="Century Schoolbook" w:hAnsi="Century Schoolbook"/>
          <w:sz w:val="28"/>
          <w:szCs w:val="28"/>
        </w:rPr>
        <w:t>родители</w:t>
      </w:r>
      <w:proofErr w:type="gramEnd"/>
      <w:r w:rsidRPr="00F12AA7">
        <w:rPr>
          <w:rFonts w:ascii="Century Schoolbook" w:hAnsi="Century Schoolbook"/>
          <w:sz w:val="28"/>
          <w:szCs w:val="28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BE0D37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28"/>
          <w:szCs w:val="28"/>
        </w:rPr>
      </w:pPr>
      <w:r w:rsidRPr="00BE0D37">
        <w:rPr>
          <w:rFonts w:ascii="Century Schoolbook" w:hAnsi="Century Schoolbook"/>
          <w:b/>
          <w:color w:val="C00000"/>
          <w:sz w:val="28"/>
          <w:szCs w:val="28"/>
        </w:rPr>
        <w:t>Давай поработаем вместе!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F12AA7" w:rsidRPr="00BE0D37" w:rsidRDefault="00F12AA7" w:rsidP="00F12AA7">
      <w:pPr>
        <w:spacing w:after="0"/>
        <w:ind w:firstLine="567"/>
        <w:rPr>
          <w:rFonts w:ascii="Century Schoolbook" w:hAnsi="Century Schoolbook"/>
          <w:color w:val="C00000"/>
          <w:sz w:val="28"/>
          <w:szCs w:val="28"/>
        </w:rPr>
      </w:pPr>
    </w:p>
    <w:p w:rsidR="00F12AA7" w:rsidRPr="00BE0D37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28"/>
          <w:szCs w:val="28"/>
        </w:rPr>
      </w:pPr>
      <w:r w:rsidRPr="00BE0D37">
        <w:rPr>
          <w:rFonts w:ascii="Century Schoolbook" w:hAnsi="Century Schoolbook"/>
          <w:b/>
          <w:color w:val="C00000"/>
          <w:sz w:val="28"/>
          <w:szCs w:val="28"/>
        </w:rPr>
        <w:t>Поговори со мною, мама!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</w:t>
      </w:r>
      <w:r w:rsidRPr="00F12AA7">
        <w:rPr>
          <w:rFonts w:ascii="Century Schoolbook" w:hAnsi="Century Schoolbook"/>
          <w:sz w:val="28"/>
          <w:szCs w:val="28"/>
        </w:rPr>
        <w:lastRenderedPageBreak/>
        <w:t>которые учат думать, и будут интересны в любом возрасте – шашки, шахматы.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Если ребенок склонен к тихим занятиям, то лепка, рисование, игра в конструктор и </w:t>
      </w:r>
      <w:proofErr w:type="spellStart"/>
      <w:r w:rsidRPr="00F12AA7">
        <w:rPr>
          <w:rFonts w:ascii="Century Schoolbook" w:hAnsi="Century Schoolbook"/>
          <w:sz w:val="28"/>
          <w:szCs w:val="28"/>
        </w:rPr>
        <w:t>пазлы</w:t>
      </w:r>
      <w:proofErr w:type="spellEnd"/>
      <w:r w:rsidRPr="00F12AA7">
        <w:rPr>
          <w:rFonts w:ascii="Century Schoolbook" w:hAnsi="Century Schoolbook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F12AA7" w:rsidRPr="00BE0D37" w:rsidRDefault="00F12AA7" w:rsidP="00F12AA7">
      <w:pPr>
        <w:spacing w:after="0"/>
        <w:ind w:firstLine="567"/>
        <w:rPr>
          <w:rFonts w:ascii="Century Schoolbook" w:hAnsi="Century Schoolbook"/>
          <w:color w:val="C00000"/>
          <w:sz w:val="28"/>
          <w:szCs w:val="28"/>
        </w:rPr>
      </w:pPr>
    </w:p>
    <w:p w:rsidR="00F12AA7" w:rsidRPr="00BE0D37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28"/>
          <w:szCs w:val="28"/>
        </w:rPr>
      </w:pPr>
      <w:r w:rsidRPr="00BE0D37">
        <w:rPr>
          <w:rFonts w:ascii="Century Schoolbook" w:hAnsi="Century Schoolbook"/>
          <w:b/>
          <w:color w:val="C00000"/>
          <w:sz w:val="28"/>
          <w:szCs w:val="28"/>
        </w:rPr>
        <w:t>Неисчерпаемые просторы совместного творчества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уже,возможно, более самостоятельному.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BE0D37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28"/>
          <w:szCs w:val="28"/>
        </w:rPr>
      </w:pPr>
      <w:r w:rsidRPr="00BE0D37">
        <w:rPr>
          <w:rFonts w:ascii="Century Schoolbook" w:hAnsi="Century Schoolbook"/>
          <w:b/>
          <w:color w:val="C00000"/>
          <w:sz w:val="28"/>
          <w:szCs w:val="28"/>
        </w:rPr>
        <w:t>И конечно, книга…</w:t>
      </w:r>
    </w:p>
    <w:p w:rsidR="00803131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FC383C" w:rsidRPr="00FC383C" w:rsidRDefault="00FC383C" w:rsidP="00F12AA7">
      <w:pPr>
        <w:spacing w:after="0"/>
        <w:ind w:firstLine="567"/>
        <w:rPr>
          <w:rFonts w:ascii="Verdana" w:hAnsi="Verdana"/>
          <w:sz w:val="28"/>
          <w:szCs w:val="28"/>
        </w:rPr>
      </w:pPr>
    </w:p>
    <w:p w:rsidR="00803131" w:rsidRDefault="00803131" w:rsidP="00F12AA7">
      <w:pPr>
        <w:spacing w:after="0"/>
        <w:ind w:firstLine="567"/>
        <w:rPr>
          <w:rFonts w:ascii="Verdana" w:hAnsi="Verdana"/>
          <w:b/>
          <w:color w:val="FF0000"/>
          <w:sz w:val="28"/>
          <w:szCs w:val="28"/>
        </w:rPr>
      </w:pPr>
      <w:bookmarkStart w:id="0" w:name="_GoBack"/>
      <w:bookmarkEnd w:id="0"/>
      <w:r w:rsidRPr="00FC383C">
        <w:rPr>
          <w:rFonts w:ascii="Verdana" w:hAnsi="Verdana"/>
          <w:b/>
          <w:color w:val="FF0000"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FC383C" w:rsidRPr="00FC383C" w:rsidRDefault="00FC383C" w:rsidP="00F12AA7">
      <w:pPr>
        <w:spacing w:after="0"/>
        <w:ind w:firstLine="567"/>
        <w:rPr>
          <w:rFonts w:ascii="Verdana" w:hAnsi="Verdana"/>
          <w:b/>
          <w:color w:val="C00000"/>
          <w:sz w:val="32"/>
          <w:szCs w:val="32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Игра «Заметить все»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lastRenderedPageBreak/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Не глядя больше на предметы, сказать какого цвета каждый из них.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Положив один на другой восемь предметов, заставить ребёнка перечислить их подряд снизу вверх, а затем сверху вниз. Рассматривать 20секунд.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 игре могут участвовать дети с 5-летнего возраста.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Игра «Ищи безостановочно»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способствует развитию наблюдательности и памяти.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Игра «Запоминай порядок»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развивает память, наблюдательность, внимание.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Игра «Разноцветное меню»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bookmarkStart w:id="1" w:name="h.gjdgxs"/>
      <w:bookmarkEnd w:id="1"/>
      <w:r w:rsidRPr="00FC383C">
        <w:rPr>
          <w:rFonts w:ascii="Century Schoolbook" w:hAnsi="Century Schoolbook"/>
          <w:b/>
          <w:color w:val="C00000"/>
          <w:sz w:val="32"/>
          <w:szCs w:val="32"/>
        </w:rPr>
        <w:t>Игра «Узнай на ощупь»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lastRenderedPageBreak/>
        <w:t>На ощупь определить, сахар это или соль; определить – какое зерно, какая крупа и т. п.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способствует развитию тактильного восприятия, мышления и воображения ребёнка.</w:t>
      </w:r>
    </w:p>
    <w:p w:rsidR="00FC383C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Разноцветное меню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Угадай-ка!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Что любит Огненный дракон?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</w:t>
      </w:r>
      <w:proofErr w:type="gramStart"/>
      <w:r w:rsidRPr="00F12AA7">
        <w:rPr>
          <w:rFonts w:ascii="Century Schoolbook" w:hAnsi="Century Schoolbook"/>
          <w:sz w:val="28"/>
          <w:szCs w:val="28"/>
        </w:rPr>
        <w:t>очень много</w:t>
      </w:r>
      <w:proofErr w:type="gramEnd"/>
      <w:r w:rsidRPr="00F12AA7">
        <w:rPr>
          <w:rFonts w:ascii="Century Schoolbook" w:hAnsi="Century Schoolbook"/>
          <w:sz w:val="28"/>
          <w:szCs w:val="28"/>
        </w:rPr>
        <w:t xml:space="preserve"> перца, чтобы лучше полыхать огнем.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Маленький Шерлок Холмс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Сказочный мир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выглядят персонажи этой сказки и вместе смастерите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</w:t>
      </w:r>
      <w:r w:rsidRPr="00F12AA7">
        <w:rPr>
          <w:rFonts w:ascii="Century Schoolbook" w:hAnsi="Century Schoolbook"/>
          <w:sz w:val="28"/>
          <w:szCs w:val="28"/>
        </w:rPr>
        <w:lastRenderedPageBreak/>
        <w:t>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FC383C" w:rsidRPr="00F12AA7" w:rsidRDefault="00FC383C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color w:val="C00000"/>
          <w:sz w:val="32"/>
          <w:szCs w:val="32"/>
        </w:rPr>
      </w:pPr>
      <w:r w:rsidRPr="00FC383C">
        <w:rPr>
          <w:rFonts w:ascii="Century Schoolbook" w:hAnsi="Century Schoolbook"/>
          <w:b/>
          <w:color w:val="C00000"/>
          <w:sz w:val="32"/>
          <w:szCs w:val="32"/>
        </w:rPr>
        <w:t>Общее хобби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 w:rsidRPr="00F12AA7">
        <w:rPr>
          <w:rFonts w:ascii="Century Schoolbook" w:hAnsi="Century Schoolbook"/>
          <w:sz w:val="28"/>
          <w:szCs w:val="28"/>
        </w:rPr>
        <w:t>печенюшки</w:t>
      </w:r>
      <w:proofErr w:type="spellEnd"/>
      <w:r w:rsidRPr="00F12AA7">
        <w:rPr>
          <w:rFonts w:ascii="Century Schoolbook" w:hAnsi="Century Schoolbook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C383C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C383C">
        <w:rPr>
          <w:rFonts w:ascii="Century Schoolbook" w:hAnsi="Century Schoolbook"/>
          <w:b/>
          <w:sz w:val="28"/>
          <w:szCs w:val="28"/>
        </w:rPr>
        <w:t>Источники:</w:t>
      </w:r>
    </w:p>
    <w:p w:rsidR="00F12AA7" w:rsidRPr="00F12AA7" w:rsidRDefault="00A161DD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hyperlink r:id="rId4" w:history="1">
        <w:r w:rsidR="00F12AA7" w:rsidRPr="00F12AA7">
          <w:rPr>
            <w:rStyle w:val="a3"/>
            <w:rFonts w:ascii="Century Schoolbook" w:hAnsi="Century Schoolbook"/>
            <w:sz w:val="28"/>
            <w:szCs w:val="28"/>
          </w:rPr>
          <w:t>http://ds178.ru/?cat=parent/advices/whatandhowtotakeathome</w:t>
        </w:r>
      </w:hyperlink>
    </w:p>
    <w:p w:rsidR="00F12AA7" w:rsidRPr="00F12AA7" w:rsidRDefault="00A161DD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hyperlink r:id="rId5" w:history="1">
        <w:r w:rsidR="00F12AA7" w:rsidRPr="00F12AA7">
          <w:rPr>
            <w:rStyle w:val="a3"/>
            <w:rFonts w:ascii="Century Schoolbook" w:hAnsi="Century Schoolbook"/>
            <w:sz w:val="28"/>
            <w:szCs w:val="28"/>
          </w:rPr>
          <w:t>http://nsportal.ru/detskiy-sad/materialy-dlya-roditeley/2013/09/24/chem-i-kak-zanyat-rebenka-doma</w:t>
        </w:r>
      </w:hyperlink>
    </w:p>
    <w:p w:rsidR="00F12AA7" w:rsidRDefault="00A161DD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hyperlink r:id="rId6" w:history="1">
        <w:r w:rsidR="00F12AA7" w:rsidRPr="006D5D33">
          <w:rPr>
            <w:rStyle w:val="a3"/>
            <w:rFonts w:ascii="Century Schoolbook" w:hAnsi="Century Schoolbook"/>
            <w:sz w:val="28"/>
            <w:szCs w:val="28"/>
          </w:rPr>
          <w:t>http://www.nosh14.sheledu.ru/index.php/roditelyam-dou/262-konsultatsiya-dlya-roditelej-chem-zanyat-rebenka-doma-radost-obshcheniya</w:t>
        </w:r>
      </w:hyperlink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sectPr w:rsidR="00F12AA7" w:rsidRPr="00F12AA7" w:rsidSect="00F12A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2AA7"/>
    <w:rsid w:val="00134507"/>
    <w:rsid w:val="0023148F"/>
    <w:rsid w:val="005E62A6"/>
    <w:rsid w:val="00803131"/>
    <w:rsid w:val="009158BB"/>
    <w:rsid w:val="00A161DD"/>
    <w:rsid w:val="00BE0D37"/>
    <w:rsid w:val="00F12AA7"/>
    <w:rsid w:val="00FC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sh14.sheledu.ru/index.php/roditelyam-dou/262-konsultatsiya-dlya-roditelej-chem-zanyat-rebenka-doma-radost-obshcheniya" TargetMode="External"/><Relationship Id="rId5" Type="http://schemas.openxmlformats.org/officeDocument/2006/relationships/hyperlink" Target="http://nsportal.ru/detskiy-sad/materialy-dlya-roditeley/2013/09/24/chem-i-kak-zanyat-rebenka-doma" TargetMode="External"/><Relationship Id="rId4" Type="http://schemas.openxmlformats.org/officeDocument/2006/relationships/hyperlink" Target="http://ds178.ru/?cat=parent/advices/whatandhowtotakeat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dcterms:created xsi:type="dcterms:W3CDTF">2014-12-04T14:36:00Z</dcterms:created>
  <dcterms:modified xsi:type="dcterms:W3CDTF">2020-04-01T06:16:00Z</dcterms:modified>
</cp:coreProperties>
</file>