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C09" w:rsidRPr="00B32481" w:rsidRDefault="003B5C09" w:rsidP="003B5C09">
      <w:pPr>
        <w:spacing w:after="0" w:line="240" w:lineRule="auto"/>
        <w:jc w:val="center"/>
        <w:rPr>
          <w:rFonts w:ascii="Times New Roman" w:eastAsia="Calibri" w:hAnsi="Times New Roman" w:cs="Times New Roman"/>
          <w:sz w:val="28"/>
          <w:szCs w:val="28"/>
        </w:rPr>
      </w:pPr>
      <w:r w:rsidRPr="00B32481">
        <w:rPr>
          <w:rFonts w:ascii="Times New Roman" w:eastAsia="Calibri" w:hAnsi="Times New Roman" w:cs="Times New Roman"/>
          <w:sz w:val="28"/>
          <w:szCs w:val="28"/>
        </w:rPr>
        <w:t>Консультационный центр МБДОУ Детский сад №</w:t>
      </w:r>
      <w:r w:rsidR="003D40FF">
        <w:rPr>
          <w:rFonts w:ascii="Times New Roman" w:eastAsia="Calibri" w:hAnsi="Times New Roman" w:cs="Times New Roman"/>
          <w:sz w:val="28"/>
          <w:szCs w:val="28"/>
        </w:rPr>
        <w:t xml:space="preserve"> 26</w:t>
      </w:r>
    </w:p>
    <w:p w:rsidR="003B5C09" w:rsidRDefault="003B5C09" w:rsidP="003B5C09">
      <w:pPr>
        <w:jc w:val="center"/>
        <w:rPr>
          <w:rFonts w:ascii="Times New Roman" w:hAnsi="Times New Roman" w:cs="Times New Roman"/>
          <w:sz w:val="32"/>
          <w:szCs w:val="32"/>
        </w:rPr>
      </w:pPr>
    </w:p>
    <w:p w:rsidR="003B5C09" w:rsidRDefault="003B5C09" w:rsidP="003B5C09">
      <w:pPr>
        <w:jc w:val="center"/>
        <w:rPr>
          <w:rFonts w:ascii="Times New Roman" w:hAnsi="Times New Roman" w:cs="Times New Roman"/>
          <w:sz w:val="32"/>
          <w:szCs w:val="32"/>
        </w:rPr>
      </w:pPr>
    </w:p>
    <w:p w:rsidR="003B5C09" w:rsidRDefault="003B5C09" w:rsidP="003B5C09">
      <w:pPr>
        <w:jc w:val="center"/>
        <w:rPr>
          <w:rFonts w:ascii="Times New Roman" w:hAnsi="Times New Roman" w:cs="Times New Roman"/>
          <w:sz w:val="32"/>
          <w:szCs w:val="32"/>
        </w:rPr>
      </w:pPr>
    </w:p>
    <w:p w:rsidR="003B5C09" w:rsidRDefault="003B5C09" w:rsidP="003B5C09">
      <w:pPr>
        <w:jc w:val="center"/>
        <w:rPr>
          <w:rFonts w:ascii="Times New Roman" w:hAnsi="Times New Roman" w:cs="Times New Roman"/>
          <w:sz w:val="32"/>
          <w:szCs w:val="32"/>
        </w:rPr>
      </w:pPr>
    </w:p>
    <w:p w:rsidR="003B5C09" w:rsidRDefault="003B5C09" w:rsidP="003B5C09">
      <w:pPr>
        <w:jc w:val="center"/>
        <w:rPr>
          <w:rFonts w:ascii="Times New Roman" w:hAnsi="Times New Roman" w:cs="Times New Roman"/>
          <w:sz w:val="32"/>
          <w:szCs w:val="32"/>
        </w:rPr>
      </w:pPr>
    </w:p>
    <w:p w:rsidR="003B5C09" w:rsidRDefault="003B5C09" w:rsidP="003B5C09">
      <w:pPr>
        <w:jc w:val="center"/>
        <w:rPr>
          <w:rFonts w:ascii="Times New Roman" w:hAnsi="Times New Roman" w:cs="Times New Roman"/>
          <w:sz w:val="32"/>
          <w:szCs w:val="32"/>
        </w:rPr>
      </w:pPr>
    </w:p>
    <w:p w:rsidR="003B5C09" w:rsidRDefault="003B5C09" w:rsidP="003B5C09">
      <w:pPr>
        <w:jc w:val="center"/>
        <w:rPr>
          <w:rFonts w:ascii="Times New Roman" w:hAnsi="Times New Roman" w:cs="Times New Roman"/>
          <w:sz w:val="32"/>
          <w:szCs w:val="32"/>
        </w:rPr>
      </w:pPr>
    </w:p>
    <w:p w:rsidR="003B5C09" w:rsidRDefault="003B5C09" w:rsidP="003B5C09">
      <w:pPr>
        <w:jc w:val="center"/>
        <w:rPr>
          <w:rFonts w:ascii="Times New Roman" w:hAnsi="Times New Roman" w:cs="Times New Roman"/>
          <w:sz w:val="32"/>
          <w:szCs w:val="32"/>
        </w:rPr>
      </w:pPr>
    </w:p>
    <w:p w:rsidR="003B5C09" w:rsidRDefault="003B5C09" w:rsidP="003B5C09">
      <w:pPr>
        <w:jc w:val="center"/>
        <w:rPr>
          <w:rFonts w:ascii="Times New Roman" w:hAnsi="Times New Roman" w:cs="Times New Roman"/>
          <w:sz w:val="32"/>
          <w:szCs w:val="32"/>
        </w:rPr>
      </w:pPr>
    </w:p>
    <w:p w:rsidR="003B5C09" w:rsidRDefault="003B5C09" w:rsidP="003B5C09">
      <w:pPr>
        <w:jc w:val="center"/>
        <w:rPr>
          <w:rFonts w:ascii="Times New Roman" w:hAnsi="Times New Roman" w:cs="Times New Roman"/>
          <w:sz w:val="32"/>
          <w:szCs w:val="32"/>
        </w:rPr>
      </w:pPr>
    </w:p>
    <w:p w:rsidR="003B5C09" w:rsidRDefault="003B5C09" w:rsidP="003B5C09">
      <w:pPr>
        <w:jc w:val="center"/>
        <w:rPr>
          <w:rFonts w:ascii="Times New Roman" w:hAnsi="Times New Roman" w:cs="Times New Roman"/>
          <w:sz w:val="32"/>
          <w:szCs w:val="32"/>
        </w:rPr>
      </w:pPr>
    </w:p>
    <w:p w:rsidR="003B5C09" w:rsidRPr="0061613C" w:rsidRDefault="003B5C09" w:rsidP="003B5C09">
      <w:pPr>
        <w:jc w:val="center"/>
        <w:rPr>
          <w:rFonts w:ascii="Times New Roman" w:hAnsi="Times New Roman" w:cs="Times New Roman"/>
          <w:sz w:val="32"/>
          <w:szCs w:val="32"/>
        </w:rPr>
      </w:pPr>
      <w:r w:rsidRPr="0061613C">
        <w:rPr>
          <w:rFonts w:ascii="Times New Roman" w:hAnsi="Times New Roman" w:cs="Times New Roman"/>
          <w:sz w:val="32"/>
          <w:szCs w:val="32"/>
        </w:rPr>
        <w:t>Консультация для родителей</w:t>
      </w:r>
    </w:p>
    <w:p w:rsidR="003B5C09" w:rsidRPr="0061613C" w:rsidRDefault="003B5C09" w:rsidP="003B5C09">
      <w:pPr>
        <w:jc w:val="center"/>
        <w:rPr>
          <w:rFonts w:ascii="Times New Roman" w:hAnsi="Times New Roman" w:cs="Times New Roman"/>
          <w:b/>
          <w:sz w:val="32"/>
          <w:szCs w:val="32"/>
        </w:rPr>
      </w:pPr>
      <w:r w:rsidRPr="0061613C">
        <w:rPr>
          <w:rFonts w:ascii="Times New Roman" w:hAnsi="Times New Roman" w:cs="Times New Roman"/>
          <w:b/>
          <w:sz w:val="32"/>
          <w:szCs w:val="32"/>
        </w:rPr>
        <w:t>«</w:t>
      </w:r>
      <w:r>
        <w:rPr>
          <w:rFonts w:ascii="Times New Roman" w:hAnsi="Times New Roman" w:cs="Times New Roman"/>
          <w:b/>
          <w:sz w:val="32"/>
          <w:szCs w:val="32"/>
        </w:rPr>
        <w:t>Когда ребенку нужен логопед</w:t>
      </w:r>
      <w:r w:rsidRPr="0061613C">
        <w:rPr>
          <w:rFonts w:ascii="Times New Roman" w:hAnsi="Times New Roman" w:cs="Times New Roman"/>
          <w:b/>
          <w:sz w:val="32"/>
          <w:szCs w:val="32"/>
        </w:rPr>
        <w:t>»</w:t>
      </w:r>
    </w:p>
    <w:p w:rsidR="003B5C09" w:rsidRDefault="003B5C09" w:rsidP="003B5C09">
      <w:pPr>
        <w:spacing w:after="0" w:line="240" w:lineRule="auto"/>
        <w:ind w:firstLine="709"/>
        <w:jc w:val="both"/>
        <w:rPr>
          <w:rFonts w:ascii="Times New Roman" w:hAnsi="Times New Roman" w:cs="Times New Roman"/>
          <w:b/>
          <w:sz w:val="28"/>
          <w:szCs w:val="28"/>
        </w:rPr>
      </w:pPr>
    </w:p>
    <w:p w:rsidR="003B5C09" w:rsidRDefault="003B5C09" w:rsidP="003B5C09">
      <w:pPr>
        <w:spacing w:after="0" w:line="240" w:lineRule="auto"/>
        <w:ind w:firstLine="709"/>
        <w:jc w:val="both"/>
        <w:rPr>
          <w:rFonts w:ascii="Times New Roman" w:hAnsi="Times New Roman" w:cs="Times New Roman"/>
          <w:b/>
          <w:sz w:val="28"/>
          <w:szCs w:val="28"/>
        </w:rPr>
      </w:pPr>
    </w:p>
    <w:p w:rsidR="003B5C09" w:rsidRDefault="003B5C09" w:rsidP="003B5C09">
      <w:pPr>
        <w:spacing w:after="0" w:line="240" w:lineRule="auto"/>
        <w:ind w:firstLine="709"/>
        <w:jc w:val="both"/>
        <w:rPr>
          <w:rFonts w:ascii="Times New Roman" w:hAnsi="Times New Roman" w:cs="Times New Roman"/>
          <w:b/>
          <w:sz w:val="28"/>
          <w:szCs w:val="28"/>
        </w:rPr>
      </w:pPr>
    </w:p>
    <w:p w:rsidR="003B5C09" w:rsidRDefault="003B5C09" w:rsidP="003B5C09">
      <w:pPr>
        <w:spacing w:after="0" w:line="240" w:lineRule="auto"/>
        <w:ind w:firstLine="709"/>
        <w:jc w:val="both"/>
        <w:rPr>
          <w:rFonts w:ascii="Times New Roman" w:hAnsi="Times New Roman" w:cs="Times New Roman"/>
          <w:b/>
          <w:sz w:val="28"/>
          <w:szCs w:val="28"/>
        </w:rPr>
      </w:pPr>
    </w:p>
    <w:p w:rsidR="003B5C09" w:rsidRDefault="003B5C09" w:rsidP="003B5C09">
      <w:pPr>
        <w:spacing w:after="0" w:line="240" w:lineRule="auto"/>
        <w:ind w:firstLine="709"/>
        <w:jc w:val="both"/>
        <w:rPr>
          <w:rFonts w:ascii="Times New Roman" w:hAnsi="Times New Roman" w:cs="Times New Roman"/>
          <w:b/>
          <w:sz w:val="28"/>
          <w:szCs w:val="28"/>
        </w:rPr>
      </w:pPr>
    </w:p>
    <w:p w:rsidR="003B5C09" w:rsidRDefault="003B5C09" w:rsidP="003B5C09">
      <w:pPr>
        <w:spacing w:after="0" w:line="240" w:lineRule="auto"/>
        <w:ind w:firstLine="709"/>
        <w:jc w:val="both"/>
        <w:rPr>
          <w:rFonts w:ascii="Times New Roman" w:hAnsi="Times New Roman" w:cs="Times New Roman"/>
          <w:b/>
          <w:sz w:val="28"/>
          <w:szCs w:val="28"/>
        </w:rPr>
      </w:pPr>
    </w:p>
    <w:p w:rsidR="003B5C09" w:rsidRDefault="003B5C09" w:rsidP="003B5C09">
      <w:pPr>
        <w:spacing w:after="0" w:line="240" w:lineRule="auto"/>
        <w:ind w:firstLine="709"/>
        <w:jc w:val="both"/>
        <w:rPr>
          <w:rFonts w:ascii="Times New Roman" w:hAnsi="Times New Roman" w:cs="Times New Roman"/>
          <w:b/>
          <w:sz w:val="28"/>
          <w:szCs w:val="28"/>
        </w:rPr>
      </w:pPr>
    </w:p>
    <w:p w:rsidR="003B5C09" w:rsidRDefault="003B5C09" w:rsidP="003B5C09">
      <w:pPr>
        <w:spacing w:after="0" w:line="240" w:lineRule="auto"/>
        <w:ind w:firstLine="709"/>
        <w:jc w:val="both"/>
        <w:rPr>
          <w:rFonts w:ascii="Times New Roman" w:hAnsi="Times New Roman" w:cs="Times New Roman"/>
          <w:b/>
          <w:sz w:val="28"/>
          <w:szCs w:val="28"/>
        </w:rPr>
      </w:pPr>
    </w:p>
    <w:p w:rsidR="003B5C09" w:rsidRDefault="003B5C09" w:rsidP="003B5C09">
      <w:pPr>
        <w:spacing w:after="0" w:line="240" w:lineRule="auto"/>
        <w:ind w:firstLine="709"/>
        <w:jc w:val="both"/>
        <w:rPr>
          <w:rFonts w:ascii="Times New Roman" w:hAnsi="Times New Roman" w:cs="Times New Roman"/>
          <w:b/>
          <w:sz w:val="28"/>
          <w:szCs w:val="28"/>
        </w:rPr>
      </w:pPr>
    </w:p>
    <w:p w:rsidR="003B5C09" w:rsidRDefault="003B5C09" w:rsidP="003B5C09">
      <w:pPr>
        <w:spacing w:after="0" w:line="240" w:lineRule="auto"/>
        <w:ind w:firstLine="709"/>
        <w:jc w:val="both"/>
        <w:rPr>
          <w:rFonts w:ascii="Times New Roman" w:hAnsi="Times New Roman" w:cs="Times New Roman"/>
          <w:b/>
          <w:sz w:val="28"/>
          <w:szCs w:val="28"/>
        </w:rPr>
      </w:pPr>
    </w:p>
    <w:p w:rsidR="003B5C09" w:rsidRDefault="003B5C09" w:rsidP="003B5C09">
      <w:pPr>
        <w:spacing w:after="0" w:line="240" w:lineRule="auto"/>
        <w:ind w:firstLine="709"/>
        <w:jc w:val="both"/>
        <w:rPr>
          <w:rFonts w:ascii="Times New Roman" w:hAnsi="Times New Roman" w:cs="Times New Roman"/>
          <w:b/>
          <w:sz w:val="28"/>
          <w:szCs w:val="28"/>
        </w:rPr>
      </w:pPr>
    </w:p>
    <w:p w:rsidR="003B5C09" w:rsidRDefault="003B5C09" w:rsidP="003B5C09">
      <w:pPr>
        <w:spacing w:after="0" w:line="240" w:lineRule="auto"/>
        <w:ind w:firstLine="709"/>
        <w:jc w:val="both"/>
        <w:rPr>
          <w:rFonts w:ascii="Times New Roman" w:hAnsi="Times New Roman" w:cs="Times New Roman"/>
          <w:b/>
          <w:sz w:val="28"/>
          <w:szCs w:val="28"/>
        </w:rPr>
      </w:pPr>
    </w:p>
    <w:p w:rsidR="003B5C09" w:rsidRDefault="003B5C09" w:rsidP="003B5C09">
      <w:pPr>
        <w:spacing w:after="0" w:line="240" w:lineRule="auto"/>
        <w:ind w:firstLine="709"/>
        <w:jc w:val="both"/>
        <w:rPr>
          <w:rFonts w:ascii="Times New Roman" w:hAnsi="Times New Roman" w:cs="Times New Roman"/>
          <w:b/>
          <w:sz w:val="28"/>
          <w:szCs w:val="28"/>
        </w:rPr>
      </w:pPr>
    </w:p>
    <w:p w:rsidR="003B5C09" w:rsidRDefault="003B5C09" w:rsidP="003B5C09">
      <w:pPr>
        <w:spacing w:after="0" w:line="240" w:lineRule="auto"/>
        <w:ind w:firstLine="709"/>
        <w:jc w:val="both"/>
        <w:rPr>
          <w:rFonts w:ascii="Times New Roman" w:hAnsi="Times New Roman" w:cs="Times New Roman"/>
          <w:b/>
          <w:sz w:val="28"/>
          <w:szCs w:val="28"/>
        </w:rPr>
      </w:pPr>
    </w:p>
    <w:p w:rsidR="003B5C09" w:rsidRDefault="003B5C09" w:rsidP="003B5C09">
      <w:pPr>
        <w:spacing w:after="0" w:line="240" w:lineRule="auto"/>
        <w:ind w:firstLine="709"/>
        <w:jc w:val="both"/>
        <w:rPr>
          <w:rFonts w:ascii="Times New Roman" w:hAnsi="Times New Roman" w:cs="Times New Roman"/>
          <w:b/>
          <w:sz w:val="28"/>
          <w:szCs w:val="28"/>
        </w:rPr>
      </w:pPr>
    </w:p>
    <w:p w:rsidR="003B5C09" w:rsidRDefault="003D40FF" w:rsidP="003B5C0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Подготовил: учитель-логопед: Левченко О.В.</w:t>
      </w:r>
    </w:p>
    <w:p w:rsidR="003B5C09" w:rsidRDefault="003B5C09" w:rsidP="003B5C09">
      <w:pPr>
        <w:spacing w:after="0" w:line="240" w:lineRule="auto"/>
        <w:ind w:firstLine="709"/>
        <w:jc w:val="both"/>
        <w:rPr>
          <w:rFonts w:ascii="Times New Roman" w:hAnsi="Times New Roman" w:cs="Times New Roman"/>
          <w:b/>
          <w:sz w:val="28"/>
          <w:szCs w:val="28"/>
        </w:rPr>
      </w:pPr>
    </w:p>
    <w:p w:rsidR="003B5C09" w:rsidRPr="003B5C09" w:rsidRDefault="003B5C09" w:rsidP="003B5C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lastRenderedPageBreak/>
        <w:t>Чем богаче и правильнее речь у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Однако, часто перед родителями встает проблема недоразвития речи ребенка. В связи с этим, возникает множество вопросов. Когда необходимо обращаться за помощью к логопеду? При нормальном речевом развитии дети к пяти годам свободно пользуются развернутой фразовой речью, сложными предложениями, имеют достаточный словарный запас, владеют навыками словообразования и словоизменения. К этому времени окончательно формируется правильное звукопроизношение, умение выделять и находить место заданного звука в слове. Если к пятилетнему возрасту у ребенка недостаточно сформирована речь, обязательно нужно обратиться за логопедической помощью. Хотя следует отметить, что устранять речевые недостатки лучше как можно раньше. В настоящее время с целью дифференцированного обучения детей с различными речевыми нарушениями в дошкольных учреждениях комплектуются следующие специализированные группы:</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1) для детей с фонематическим недоразвитием (при достаточном их наборе);</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 xml:space="preserve">2) для детей с </w:t>
      </w:r>
      <w:proofErr w:type="spellStart"/>
      <w:r w:rsidRPr="003B5C09">
        <w:rPr>
          <w:rFonts w:ascii="Times New Roman" w:eastAsia="Times New Roman" w:hAnsi="Times New Roman" w:cs="Times New Roman"/>
          <w:sz w:val="28"/>
          <w:szCs w:val="28"/>
          <w:lang w:eastAsia="ru-RU"/>
        </w:rPr>
        <w:t>фонетико</w:t>
      </w:r>
      <w:proofErr w:type="spellEnd"/>
      <w:r w:rsidRPr="003B5C09">
        <w:rPr>
          <w:rFonts w:ascii="Times New Roman" w:eastAsia="Times New Roman" w:hAnsi="Times New Roman" w:cs="Times New Roman"/>
          <w:sz w:val="28"/>
          <w:szCs w:val="28"/>
          <w:lang w:eastAsia="ru-RU"/>
        </w:rPr>
        <w:t xml:space="preserve"> – фонематическим недоразвитием речи;</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3) для детей с общим недоразвитием речи;</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4) для заикающихся детей.</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Несколько простых рекомендаций помогут вам улучшить речь малыша: несколько простых рекомендаций помогут вам улучшить его речь. Эти упражнения достаточно делать 5-10 минут в день. К тому же, улучшится подвижность речевых органов и растянется "уздечка":</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1) Облизывай верхнюю губку;</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2) Щёлкай язычком! -как лошадка цокает копытцами;</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3) Открой ротик пошире и дотянись язычком до верхних зубок.</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Очень полезны игры, где используются мелкие движения пальчиков, мелкая моторика рук. Вы и играете с ребенком и одновременно развиваете</w:t>
      </w:r>
    </w:p>
    <w:p w:rsidR="003B5C09" w:rsidRPr="003B5C09" w:rsidRDefault="003B5C09" w:rsidP="003B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и речь ребёнка! Какие же упражнения помогут ребенку усовершенствовать свои навыки?</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b/>
          <w:bCs/>
          <w:sz w:val="28"/>
          <w:szCs w:val="28"/>
          <w:lang w:eastAsia="ru-RU"/>
        </w:rPr>
        <w:t>1. Пальчиковая гимнастика.</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 xml:space="preserve">«Пальчиковые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 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 Продолжительность пальчикового тренинга зависит от возраста детей (младший возраст до трех-четырех лет), рекомендуемое время </w:t>
      </w:r>
      <w:r w:rsidRPr="003B5C09">
        <w:rPr>
          <w:rFonts w:ascii="Times New Roman" w:eastAsia="Times New Roman" w:hAnsi="Times New Roman" w:cs="Times New Roman"/>
          <w:sz w:val="28"/>
          <w:szCs w:val="28"/>
          <w:lang w:eastAsia="ru-RU"/>
        </w:rPr>
        <w:lastRenderedPageBreak/>
        <w:t>- от 3 до 5 минут, в среднем и старшем дошкольном возрасте - 10-15 минут в день).</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b/>
          <w:bCs/>
          <w:sz w:val="28"/>
          <w:szCs w:val="28"/>
          <w:lang w:eastAsia="ru-RU"/>
        </w:rPr>
        <w:t>2. Игры с крупой, бусинками, пуговицами, мелкими камешками.</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 xml:space="preserve">Эти игры оказывают прекрасное тонизирующее и </w:t>
      </w:r>
      <w:proofErr w:type="spellStart"/>
      <w:r w:rsidRPr="003B5C09">
        <w:rPr>
          <w:rFonts w:ascii="Times New Roman" w:eastAsia="Times New Roman" w:hAnsi="Times New Roman" w:cs="Times New Roman"/>
          <w:sz w:val="28"/>
          <w:szCs w:val="28"/>
          <w:lang w:eastAsia="ru-RU"/>
        </w:rPr>
        <w:t>оздоравливающее</w:t>
      </w:r>
      <w:proofErr w:type="spellEnd"/>
      <w:r w:rsidRPr="003B5C09">
        <w:rPr>
          <w:rFonts w:ascii="Times New Roman" w:eastAsia="Times New Roman" w:hAnsi="Times New Roman" w:cs="Times New Roman"/>
          <w:sz w:val="28"/>
          <w:szCs w:val="28"/>
          <w:lang w:eastAsia="ru-RU"/>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b/>
          <w:bCs/>
          <w:sz w:val="28"/>
          <w:szCs w:val="28"/>
          <w:lang w:eastAsia="ru-RU"/>
        </w:rPr>
        <w:t>3. Песочная терапия.</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b/>
          <w:bCs/>
          <w:sz w:val="28"/>
          <w:szCs w:val="28"/>
          <w:lang w:eastAsia="ru-RU"/>
        </w:rPr>
        <w:t>4. Работа с бумагой. Оригами. Плетение.</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Развитию точных движений и памяти помогают плетение ковриков из бумажных полос, складывание корабликов, фигурок зверей из бумаги. 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 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Лепка из пластилина, глины и соленого теста.</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 Лепка геометрических фигур, цифр, букв.</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Шнуровки - зачем они?</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Ребенку предлагается “незаконченная” картинка (изображение ежика, белочки, елки, вазы с букетом, домика), к которой нужно </w:t>
      </w:r>
      <w:proofErr w:type="spellStart"/>
      <w:r w:rsidRPr="003B5C09">
        <w:rPr>
          <w:rFonts w:ascii="Times New Roman" w:eastAsia="Times New Roman" w:hAnsi="Times New Roman" w:cs="Times New Roman"/>
          <w:sz w:val="28"/>
          <w:szCs w:val="28"/>
          <w:lang w:eastAsia="ru-RU"/>
        </w:rPr>
        <w:t>пришнуровать</w:t>
      </w:r>
      <w:proofErr w:type="spellEnd"/>
      <w:r w:rsidRPr="003B5C09">
        <w:rPr>
          <w:rFonts w:ascii="Times New Roman" w:eastAsia="Times New Roman" w:hAnsi="Times New Roman" w:cs="Times New Roman"/>
          <w:sz w:val="28"/>
          <w:szCs w:val="28"/>
          <w:lang w:eastAsia="ru-RU"/>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w:t>
      </w:r>
      <w:r w:rsidRPr="003B5C09">
        <w:rPr>
          <w:rFonts w:ascii="Times New Roman" w:eastAsia="Times New Roman" w:hAnsi="Times New Roman" w:cs="Times New Roman"/>
          <w:sz w:val="28"/>
          <w:szCs w:val="28"/>
          <w:lang w:eastAsia="ru-RU"/>
        </w:rPr>
        <w:lastRenderedPageBreak/>
        <w:t xml:space="preserve">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 ,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3B5C09">
        <w:rPr>
          <w:rFonts w:ascii="Times New Roman" w:eastAsia="Times New Roman" w:hAnsi="Times New Roman" w:cs="Times New Roman"/>
          <w:sz w:val="28"/>
          <w:szCs w:val="28"/>
          <w:lang w:eastAsia="ru-RU"/>
        </w:rPr>
        <w:t>Монтессори</w:t>
      </w:r>
      <w:proofErr w:type="spellEnd"/>
      <w:r w:rsidRPr="003B5C09">
        <w:rPr>
          <w:rFonts w:ascii="Times New Roman" w:eastAsia="Times New Roman" w:hAnsi="Times New Roman" w:cs="Times New Roman"/>
          <w:sz w:val="28"/>
          <w:szCs w:val="28"/>
          <w:lang w:eastAsia="ru-RU"/>
        </w:rPr>
        <w:t>, родоначальницей всех современных детских игрушек со шнурками.</w:t>
      </w:r>
    </w:p>
    <w:p w:rsidR="003B5C09" w:rsidRPr="003B5C09" w:rsidRDefault="003B5C09" w:rsidP="003B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Штриховка.</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 Виды штриховки:</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раскрашивание короткими частыми штрихами;</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раскрашивание мелкими штрихами с возвратом;</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центрическая штриховка (круговая штриховка от центра рисунка);</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штриховка длинными параллельными отрезками.</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3B5C09">
        <w:rPr>
          <w:rFonts w:ascii="Times New Roman" w:eastAsia="Times New Roman" w:hAnsi="Times New Roman" w:cs="Times New Roman"/>
          <w:sz w:val="28"/>
          <w:szCs w:val="28"/>
          <w:lang w:eastAsia="ru-RU"/>
        </w:rPr>
        <w:t>развинчивание</w:t>
      </w:r>
      <w:proofErr w:type="spellEnd"/>
      <w:r w:rsidRPr="003B5C09">
        <w:rPr>
          <w:rFonts w:ascii="Times New Roman" w:eastAsia="Times New Roman" w:hAnsi="Times New Roman" w:cs="Times New Roman"/>
          <w:sz w:val="28"/>
          <w:szCs w:val="28"/>
          <w:lang w:eastAsia="ru-RU"/>
        </w:rPr>
        <w:t xml:space="preserve"> крышек, банок, пузырьков; разбор круп (горох, гречка, рис) и так далее. 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sz w:val="28"/>
          <w:szCs w:val="28"/>
          <w:lang w:eastAsia="ru-RU"/>
        </w:rPr>
        <w:t xml:space="preserve">Не пренебрегайте вопросами малыша, старайтесь получше </w:t>
      </w:r>
      <w:proofErr w:type="spellStart"/>
      <w:r w:rsidRPr="003B5C09">
        <w:rPr>
          <w:rFonts w:ascii="Times New Roman" w:eastAsia="Times New Roman" w:hAnsi="Times New Roman" w:cs="Times New Roman"/>
          <w:sz w:val="28"/>
          <w:szCs w:val="28"/>
          <w:lang w:eastAsia="ru-RU"/>
        </w:rPr>
        <w:t>обьяснить</w:t>
      </w:r>
      <w:proofErr w:type="spellEnd"/>
      <w:r w:rsidRPr="003B5C09">
        <w:rPr>
          <w:rFonts w:ascii="Times New Roman" w:eastAsia="Times New Roman" w:hAnsi="Times New Roman" w:cs="Times New Roman"/>
          <w:sz w:val="28"/>
          <w:szCs w:val="28"/>
          <w:lang w:eastAsia="ru-RU"/>
        </w:rPr>
        <w:t xml:space="preserve"> ему то, что его интересует. Предложите и ему пересказать вам: о чём читали на занятиях в детском саду, на уроке в школе. Прочитав сказку, рассказ, посмотрев фильм, попросите пересказать. Это очень полезно для развития не только речи, но и памяти, внимания, сообразительности.</w:t>
      </w:r>
    </w:p>
    <w:p w:rsidR="003B5C09" w:rsidRPr="003B5C09" w:rsidRDefault="003B5C09" w:rsidP="003B5C09">
      <w:pPr>
        <w:spacing w:after="0" w:line="240" w:lineRule="auto"/>
        <w:ind w:firstLine="709"/>
        <w:jc w:val="both"/>
        <w:rPr>
          <w:rFonts w:ascii="Times New Roman" w:eastAsia="Times New Roman" w:hAnsi="Times New Roman" w:cs="Times New Roman"/>
          <w:sz w:val="28"/>
          <w:szCs w:val="28"/>
          <w:lang w:eastAsia="ru-RU"/>
        </w:rPr>
      </w:pPr>
      <w:r w:rsidRPr="003B5C09">
        <w:rPr>
          <w:rFonts w:ascii="Times New Roman" w:eastAsia="Times New Roman" w:hAnsi="Times New Roman" w:cs="Times New Roman"/>
          <w:b/>
          <w:bCs/>
          <w:sz w:val="28"/>
          <w:szCs w:val="28"/>
          <w:lang w:eastAsia="ru-RU"/>
        </w:rPr>
        <w:lastRenderedPageBreak/>
        <w:t>Итак</w:t>
      </w:r>
      <w:r w:rsidRPr="003B5C09">
        <w:rPr>
          <w:rFonts w:ascii="Times New Roman" w:eastAsia="Times New Roman" w:hAnsi="Times New Roman" w:cs="Times New Roman"/>
          <w:sz w:val="28"/>
          <w:szCs w:val="28"/>
          <w:lang w:eastAsia="ru-RU"/>
        </w:rPr>
        <w:t xml:space="preserve">, если Вы собрались к логопеду, имейте в виду, что к нему лучше приходить после приёма следующих детских врачей: </w:t>
      </w:r>
      <w:proofErr w:type="spellStart"/>
      <w:r w:rsidRPr="003B5C09">
        <w:rPr>
          <w:rFonts w:ascii="Times New Roman" w:eastAsia="Times New Roman" w:hAnsi="Times New Roman" w:cs="Times New Roman"/>
          <w:sz w:val="28"/>
          <w:szCs w:val="28"/>
          <w:lang w:eastAsia="ru-RU"/>
        </w:rPr>
        <w:t>стоматолога-ортодонта</w:t>
      </w:r>
      <w:proofErr w:type="spellEnd"/>
      <w:r w:rsidRPr="003B5C09">
        <w:rPr>
          <w:rFonts w:ascii="Times New Roman" w:eastAsia="Times New Roman" w:hAnsi="Times New Roman" w:cs="Times New Roman"/>
          <w:sz w:val="28"/>
          <w:szCs w:val="28"/>
          <w:lang w:eastAsia="ru-RU"/>
        </w:rPr>
        <w:t>, невропатолога , отоларинголога (ведь ухо, горло, нос – важнейшие органы в речи), хорошо бы и психиатра, но в нашем обществе к таким врачам относятся с опаской, поэтому можно сходить в детскому психотерапевту. Таким образом, после данных специалистов логопед сможет составить чёткую картину развития речи Вашего ребёнка. Сомнений не будет, и логопед сможет дать дельные рекомендации, если они вообще будут нужны. Помните: в логопедии время – главный враг. Чем раньше выявлена проблема, тем проще её устранить и предупредить новые неприятности. Поставить звук не так трудно, сложно внедрить его в уже установленную речь, избавиться от привычки. Попробуйте в любом простом предложении заменить все «к» на «л». В этот момент Ваш мозг будет очень активно бороться с привычкой, но Вы — взрослые, у Вас есть мотивация и способность себя заставить что-то сделать, у детей этого нет, правда, нет и многолетнего опыта за плечами. Важно, чтобы всё было вовремя! Не торопитесь с речью, проходите все этапы постепенно. Ребёнок, начавший слишком рано говорить, чаще всего эмоционально неустойчив, так как до речи у малышей формируется именно эмоциональная сфера. В год угадывайте желания Вашего малыша, чтобы он был уверен в Вашей любви и заботе! Отношение родителей к ребёнку должно меняться с его возрастом. То, что было приемлемо в год, неприемлемо в три. Развивайтесь вместе, ведь Ваши дети – это шанс прожить снова детство, окунуться в мир волшебства и беззаботности! Мой главный совет- читайте ребенку книги, как можно больше! Запомните! Развивают речь только книги и игры, компьютер в развитии речи бесполезен, он развивает только реакцию.</w:t>
      </w:r>
    </w:p>
    <w:p w:rsidR="00BC698C" w:rsidRPr="003B5C09" w:rsidRDefault="00BC698C" w:rsidP="003B5C09"/>
    <w:sectPr w:rsidR="00BC698C" w:rsidRPr="003B5C09" w:rsidSect="00BC6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5C09"/>
    <w:rsid w:val="000965AD"/>
    <w:rsid w:val="003B5C09"/>
    <w:rsid w:val="003D40FF"/>
    <w:rsid w:val="00BC6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5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B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B5C0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8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1491</Words>
  <Characters>8505</Characters>
  <Application>Microsoft Office Word</Application>
  <DocSecurity>0</DocSecurity>
  <Lines>70</Lines>
  <Paragraphs>19</Paragraphs>
  <ScaleCrop>false</ScaleCrop>
  <Company>RePack by SPecialiST</Company>
  <LinksUpToDate>false</LinksUpToDate>
  <CharactersWithSpaces>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3</cp:revision>
  <dcterms:created xsi:type="dcterms:W3CDTF">2019-03-26T09:51:00Z</dcterms:created>
  <dcterms:modified xsi:type="dcterms:W3CDTF">2022-01-10T18:07:00Z</dcterms:modified>
</cp:coreProperties>
</file>