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70" w:rsidRPr="00B32481" w:rsidRDefault="00F44570" w:rsidP="00F445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481">
        <w:rPr>
          <w:rFonts w:ascii="Times New Roman" w:eastAsia="Calibri" w:hAnsi="Times New Roman" w:cs="Times New Roman"/>
          <w:sz w:val="28"/>
          <w:szCs w:val="28"/>
        </w:rPr>
        <w:t>Консультационный центр МБДОУ Детский сад №2</w:t>
      </w:r>
      <w:r w:rsidR="003438EF">
        <w:rPr>
          <w:rFonts w:ascii="Times New Roman" w:eastAsia="Calibri" w:hAnsi="Times New Roman" w:cs="Times New Roman"/>
          <w:sz w:val="28"/>
          <w:szCs w:val="28"/>
        </w:rPr>
        <w:t>6</w:t>
      </w: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70" w:rsidRPr="0061613C" w:rsidRDefault="00F44570" w:rsidP="00F44570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13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F44570" w:rsidRPr="0061613C" w:rsidRDefault="00F44570" w:rsidP="00F445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13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Стеснительные и замкнутые дети</w:t>
      </w:r>
      <w:r w:rsidRPr="0061613C">
        <w:rPr>
          <w:rFonts w:ascii="Times New Roman" w:hAnsi="Times New Roman" w:cs="Times New Roman"/>
          <w:b/>
          <w:sz w:val="32"/>
          <w:szCs w:val="32"/>
        </w:rPr>
        <w:t>»</w:t>
      </w: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Default="00F44570" w:rsidP="00F44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0" w:rsidRPr="003438EF" w:rsidRDefault="003438EF" w:rsidP="003438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педагог-психолог: </w:t>
      </w:r>
      <w:proofErr w:type="spellStart"/>
      <w:r w:rsidRPr="003438EF">
        <w:rPr>
          <w:rFonts w:ascii="Times New Roman" w:hAnsi="Times New Roman" w:cs="Times New Roman"/>
          <w:sz w:val="28"/>
          <w:szCs w:val="28"/>
        </w:rPr>
        <w:t>Саарян</w:t>
      </w:r>
      <w:proofErr w:type="spellEnd"/>
      <w:r w:rsidRPr="003438EF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F44570" w:rsidRPr="00F44570" w:rsidRDefault="00F44570" w:rsidP="00F44570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 время, когда технический прогресс часто заменяет людям общение в реальной жизни, все острее встает проблема замкнутости у детей. Малыши видят, что их родителям достаточно непродолжительного телефонного разговора, а по вечерам все члены семьи расходятся по своим углам и сидят перед телевизором,</w:t>
      </w:r>
      <w:r w:rsidRPr="00F445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F44570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с планшетом</w:t>
        </w:r>
      </w:hyperlink>
      <w:r w:rsidRPr="00F445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или за компьютером. Какой вывод делать ребенку? Верно, подсознательно малыш убеждается, что общение – не такая уж нужная для жизни штука.</w:t>
      </w:r>
    </w:p>
    <w:p w:rsidR="00F44570" w:rsidRPr="00F44570" w:rsidRDefault="00F44570" w:rsidP="00F44570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замкнутый, стеснительный ребенок очень болезненно реагирует на нестандартные жизненные ситуации. А их, как мы с вами знаем, будет еще много. Непобежденная в детстве замкнутость часто становится причиной возникновения серьезного комплекса неполноценности.</w:t>
      </w:r>
    </w:p>
    <w:p w:rsidR="00F44570" w:rsidRPr="00F44570" w:rsidRDefault="00F44570" w:rsidP="00F44570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4570">
        <w:rPr>
          <w:rStyle w:val="a5"/>
          <w:color w:val="000000"/>
          <w:sz w:val="28"/>
          <w:szCs w:val="28"/>
          <w:bdr w:val="none" w:sz="0" w:space="0" w:color="auto" w:frame="1"/>
        </w:rPr>
        <w:t>Замкнутость - это не болезнь.</w:t>
      </w:r>
      <w:r w:rsidRPr="00F4457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4570">
        <w:rPr>
          <w:color w:val="000000"/>
          <w:sz w:val="28"/>
          <w:szCs w:val="28"/>
        </w:rPr>
        <w:t>Это защитный механизм, с помощью которого ребенок старается обезопасить свой внутренний мир от опасностей, приходящих из мира внешнего.</w:t>
      </w:r>
    </w:p>
    <w:p w:rsidR="00F44570" w:rsidRPr="00F44570" w:rsidRDefault="00F44570" w:rsidP="00F44570">
      <w:pPr>
        <w:pStyle w:val="a3"/>
        <w:shd w:val="clear" w:color="auto" w:fill="FFFFFF"/>
        <w:spacing w:before="225" w:beforeAutospacing="0" w:after="225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4570">
        <w:rPr>
          <w:color w:val="000000"/>
          <w:sz w:val="28"/>
          <w:szCs w:val="28"/>
        </w:rPr>
        <w:t>Замкнутость очень редко передается по наследству, обычно это приобретенная черта характера. Малыш становится закрытым под воздействием внешних факторов – методов воспитания, обстановки в семье, конфликтов в школе или в садике.</w:t>
      </w:r>
    </w:p>
    <w:p w:rsidR="00F44570" w:rsidRPr="00F44570" w:rsidRDefault="00F44570" w:rsidP="00F44570">
      <w:pPr>
        <w:pStyle w:val="a3"/>
        <w:shd w:val="clear" w:color="auto" w:fill="FFFFFF"/>
        <w:spacing w:before="225" w:beforeAutospacing="0" w:after="225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4570">
        <w:rPr>
          <w:color w:val="000000"/>
          <w:sz w:val="28"/>
          <w:szCs w:val="28"/>
        </w:rPr>
        <w:t xml:space="preserve">Некоторые врачи – </w:t>
      </w:r>
      <w:proofErr w:type="spellStart"/>
      <w:r w:rsidRPr="00F44570">
        <w:rPr>
          <w:color w:val="000000"/>
          <w:sz w:val="28"/>
          <w:szCs w:val="28"/>
        </w:rPr>
        <w:t>неонатологи</w:t>
      </w:r>
      <w:proofErr w:type="spellEnd"/>
      <w:r w:rsidRPr="00F44570">
        <w:rPr>
          <w:color w:val="000000"/>
          <w:sz w:val="28"/>
          <w:szCs w:val="28"/>
        </w:rPr>
        <w:t xml:space="preserve"> склонны полагать, что причина замкнутости - следствие недоношенной беременности. Родившихся раньше срока малышей, как известно, изолируют в отдельные реанимационные боксы, и первые дни своей жизни крохи проводят без мамы. Они лишены общения.</w:t>
      </w:r>
    </w:p>
    <w:p w:rsidR="00F44570" w:rsidRPr="00F44570" w:rsidRDefault="00F44570" w:rsidP="00F44570">
      <w:pPr>
        <w:pStyle w:val="a3"/>
        <w:shd w:val="clear" w:color="auto" w:fill="FFFFFF"/>
        <w:spacing w:before="225" w:beforeAutospacing="0" w:after="225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4570">
        <w:rPr>
          <w:color w:val="000000"/>
          <w:sz w:val="28"/>
          <w:szCs w:val="28"/>
        </w:rPr>
        <w:t>Психологи чаще утверждают, что замкнутость формируется в возрасте от 1 года.</w:t>
      </w:r>
    </w:p>
    <w:p w:rsidR="00F44570" w:rsidRPr="00F44570" w:rsidRDefault="00F44570" w:rsidP="00F4457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родителям нужно научиться отличать замкнутость от застенчивости. Их часто путают. </w:t>
      </w:r>
      <w:r w:rsidRPr="00F4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чрезмерно стеснительные ребята, и замкнутые почти одинаково реагируют на многие факторы:</w:t>
      </w:r>
    </w:p>
    <w:p w:rsidR="00F44570" w:rsidRPr="00F44570" w:rsidRDefault="00F44570" w:rsidP="00F44570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 опаской относятся к незнакомым и малознакомым людям.</w:t>
      </w:r>
    </w:p>
    <w:p w:rsidR="00F44570" w:rsidRPr="00F44570" w:rsidRDefault="00F44570" w:rsidP="00F44570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 воспринимают любые кардинальные перемены в привычном укладе жизни.</w:t>
      </w:r>
    </w:p>
    <w:p w:rsidR="00F44570" w:rsidRPr="00F44570" w:rsidRDefault="00F44570" w:rsidP="00F44570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беспокойны, подвержены частой смене настроений.</w:t>
      </w:r>
    </w:p>
    <w:p w:rsidR="00F44570" w:rsidRPr="00F44570" w:rsidRDefault="00F44570" w:rsidP="00F4457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в чем же между ними разница?</w:t>
      </w: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Застенчивый ребенок, несмотря ни на что, стремится к общению, и очень переживает, когда оно не складывается. Замкнутый малыш не общается, потому что не знает, как это, зачем и для чего. Он вообще практически не испытывает потребности в общении. Стеснительного ребенка нужно обучать организации общения, а </w:t>
      </w:r>
      <w:r w:rsidRPr="00F4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замкнутого - мотивировать к общению. Пока он сам не захочет вступить в контакт с окружающим миром, сделать это за него не сможет даже армия психологов.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2D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Стеснительные и замкнутые дети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черта характера может сохраняться у человека всю жизнь, и люди часто говорят о ней с болью и горечью. Одна из причин этого явления — низкая самооценка. Ребенку кажется, что над ним будут смеяться, что его не примут другие, что он хуже всех.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предотвратить проблему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так, чтобы ребенок чувствовал себя любимым, желанным, уважаемым. Бережно относитесь к идеям и высказываниям малыша, даже если это просто робкие попытки как-то подать голос. Как можно чаще называйте ребенку его положительные, сильные черты, с тем чтобы у него формировался положительный образ себя. Поддерживайте и поощряйте инициативы ребенка, стремление сделать, решить что-то самостоятельно.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справиться с проблемой, если она уже есть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проявляет стеснительность в разумных пределах, отнеситесь к этому просто как к индивидуальной особенности. Вмешиваться стоит только тогда, когда вы видите, что стеснительность приводит к серьезным проблемам: мешает заводить друзей, включаться в игры и занятия.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«давите» на ребенка, не подчеркивайте его особенность, уважайте его потребность быть немного в стороне, но предлагайте такие задания, при которых необходимо включение в деятельность других детей. Начните играть или выполнять какое-то задание вместе с ребенком. Через некоторое время предложите другим детям присоединиться к вам. Когда они разыграются, тихо удалитесь. Обязательно научите ребенка нужным словам — как предложить сверстнику играть вместе. Каждый раз, когда стеснительный ребенок будет играть вместе с другими, отметьте это: «Как приятно видеть, что ты играешь вместе со всеми».</w:t>
      </w:r>
    </w:p>
    <w:p w:rsidR="002A2DAF" w:rsidRPr="002A2DAF" w:rsidRDefault="002A2DAF" w:rsidP="002A2DA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время, которое ребенок может проводить в уединении, скажите, что другим тоже хочется посидеть в одиночестве. Не ждите скорых перемен.</w:t>
      </w:r>
    </w:p>
    <w:p w:rsidR="008025ED" w:rsidRPr="002A2DAF" w:rsidRDefault="003438EF" w:rsidP="002A2DAF">
      <w:pPr>
        <w:ind w:firstLine="567"/>
        <w:jc w:val="both"/>
        <w:rPr>
          <w:sz w:val="28"/>
          <w:szCs w:val="28"/>
        </w:rPr>
      </w:pPr>
    </w:p>
    <w:sectPr w:rsidR="008025ED" w:rsidRPr="002A2DAF" w:rsidSect="007F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484F"/>
    <w:multiLevelType w:val="multilevel"/>
    <w:tmpl w:val="7750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AF"/>
    <w:rsid w:val="0012766D"/>
    <w:rsid w:val="002A2DAF"/>
    <w:rsid w:val="003438EF"/>
    <w:rsid w:val="00796C07"/>
    <w:rsid w:val="007F420F"/>
    <w:rsid w:val="00A26556"/>
    <w:rsid w:val="00B60E2E"/>
    <w:rsid w:val="00F4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0F"/>
  </w:style>
  <w:style w:type="paragraph" w:styleId="1">
    <w:name w:val="heading 1"/>
    <w:basedOn w:val="a"/>
    <w:link w:val="10"/>
    <w:uiPriority w:val="9"/>
    <w:qFormat/>
    <w:rsid w:val="002A2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zag">
    <w:name w:val="artzag"/>
    <w:basedOn w:val="a"/>
    <w:rsid w:val="002A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570"/>
  </w:style>
  <w:style w:type="character" w:styleId="a4">
    <w:name w:val="Hyperlink"/>
    <w:basedOn w:val="a0"/>
    <w:uiPriority w:val="99"/>
    <w:semiHidden/>
    <w:unhideWhenUsed/>
    <w:rsid w:val="00F44570"/>
    <w:rPr>
      <w:color w:val="0000FF"/>
      <w:u w:val="single"/>
    </w:rPr>
  </w:style>
  <w:style w:type="character" w:styleId="a5">
    <w:name w:val="Strong"/>
    <w:basedOn w:val="a0"/>
    <w:uiPriority w:val="22"/>
    <w:qFormat/>
    <w:rsid w:val="00F44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-krohe.ru/razvivayushchie-igry/plansh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2C88-3C5E-4008-93AF-255BED60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3700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</cp:lastModifiedBy>
  <cp:revision>4</cp:revision>
  <dcterms:created xsi:type="dcterms:W3CDTF">2019-03-26T10:11:00Z</dcterms:created>
  <dcterms:modified xsi:type="dcterms:W3CDTF">2022-01-10T18:18:00Z</dcterms:modified>
</cp:coreProperties>
</file>