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7C" w:rsidRDefault="00113574">
      <w:pPr>
        <w:pStyle w:val="Heading1"/>
        <w:ind w:left="2597"/>
      </w:pPr>
      <w:r>
        <w:rPr>
          <w:color w:val="333333"/>
        </w:rPr>
        <w:t>Логопедические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запуска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речи</w:t>
      </w:r>
    </w:p>
    <w:p w:rsidR="00F6027C" w:rsidRDefault="00113574">
      <w:pPr>
        <w:pStyle w:val="a3"/>
        <w:spacing w:before="155" w:line="460" w:lineRule="atLeast"/>
        <w:ind w:left="473" w:right="3922"/>
      </w:pPr>
      <w:r>
        <w:rPr>
          <w:color w:val="111111"/>
        </w:rPr>
        <w:t>Как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возникает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потребность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говорить?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появления речи,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необходимо,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чтобы:</w:t>
      </w:r>
    </w:p>
    <w:p w:rsidR="00F6027C" w:rsidRDefault="00113574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before="2" w:line="237" w:lineRule="auto"/>
        <w:ind w:right="986"/>
        <w:rPr>
          <w:sz w:val="26"/>
        </w:rPr>
      </w:pPr>
      <w:r>
        <w:rPr>
          <w:color w:val="111111"/>
          <w:sz w:val="26"/>
        </w:rPr>
        <w:t>ребенок нуждался в общении с взрослым: назвать предмет, выразить</w:t>
      </w:r>
      <w:r>
        <w:rPr>
          <w:color w:val="111111"/>
          <w:spacing w:val="-62"/>
          <w:sz w:val="26"/>
        </w:rPr>
        <w:t xml:space="preserve"> </w:t>
      </w:r>
      <w:r>
        <w:rPr>
          <w:color w:val="111111"/>
          <w:sz w:val="26"/>
        </w:rPr>
        <w:t>чувства,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попросить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о</w:t>
      </w:r>
      <w:r>
        <w:rPr>
          <w:color w:val="111111"/>
          <w:spacing w:val="1"/>
          <w:sz w:val="26"/>
        </w:rPr>
        <w:t xml:space="preserve"> </w:t>
      </w:r>
      <w:r>
        <w:rPr>
          <w:color w:val="111111"/>
          <w:sz w:val="26"/>
        </w:rPr>
        <w:t>чем-либо;</w:t>
      </w:r>
    </w:p>
    <w:p w:rsidR="00F6027C" w:rsidRDefault="00113574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before="3" w:line="318" w:lineRule="exact"/>
        <w:ind w:hanging="361"/>
        <w:rPr>
          <w:sz w:val="26"/>
        </w:rPr>
      </w:pPr>
      <w:r>
        <w:rPr>
          <w:color w:val="111111"/>
          <w:sz w:val="26"/>
        </w:rPr>
        <w:t>общение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было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содержательным:</w:t>
      </w:r>
      <w:r>
        <w:rPr>
          <w:color w:val="111111"/>
          <w:spacing w:val="-1"/>
          <w:sz w:val="26"/>
        </w:rPr>
        <w:t xml:space="preserve"> </w:t>
      </w:r>
      <w:r>
        <w:rPr>
          <w:color w:val="111111"/>
          <w:sz w:val="26"/>
        </w:rPr>
        <w:t>об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игрушках,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действиях,</w:t>
      </w:r>
      <w:r>
        <w:rPr>
          <w:color w:val="111111"/>
          <w:spacing w:val="-4"/>
          <w:sz w:val="26"/>
        </w:rPr>
        <w:t xml:space="preserve"> </w:t>
      </w:r>
      <w:r>
        <w:rPr>
          <w:color w:val="111111"/>
          <w:sz w:val="26"/>
        </w:rPr>
        <w:t>впечатлениях;</w:t>
      </w:r>
    </w:p>
    <w:p w:rsidR="00F6027C" w:rsidRDefault="00113574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ind w:right="391"/>
        <w:rPr>
          <w:sz w:val="26"/>
        </w:rPr>
      </w:pPr>
      <w:r>
        <w:rPr>
          <w:color w:val="111111"/>
          <w:sz w:val="26"/>
        </w:rPr>
        <w:t>взрослые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разговаривали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с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ребенком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не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просто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так,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а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именно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о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совместных</w:t>
      </w:r>
      <w:r>
        <w:rPr>
          <w:color w:val="111111"/>
          <w:spacing w:val="-62"/>
          <w:sz w:val="26"/>
        </w:rPr>
        <w:t xml:space="preserve"> </w:t>
      </w:r>
      <w:r>
        <w:rPr>
          <w:color w:val="111111"/>
          <w:sz w:val="26"/>
        </w:rPr>
        <w:t>действиях,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игре;</w:t>
      </w:r>
    </w:p>
    <w:p w:rsidR="00F6027C" w:rsidRDefault="00113574">
      <w:pPr>
        <w:pStyle w:val="a4"/>
        <w:numPr>
          <w:ilvl w:val="0"/>
          <w:numId w:val="2"/>
        </w:numPr>
        <w:tabs>
          <w:tab w:val="left" w:pos="1193"/>
          <w:tab w:val="left" w:pos="1194"/>
        </w:tabs>
        <w:spacing w:line="318" w:lineRule="exact"/>
        <w:ind w:hanging="361"/>
        <w:rPr>
          <w:sz w:val="26"/>
        </w:rPr>
      </w:pPr>
      <w:r>
        <w:rPr>
          <w:color w:val="111111"/>
          <w:sz w:val="26"/>
        </w:rPr>
        <w:t>ребенку</w:t>
      </w:r>
      <w:r>
        <w:rPr>
          <w:color w:val="111111"/>
          <w:spacing w:val="-9"/>
          <w:sz w:val="26"/>
        </w:rPr>
        <w:t xml:space="preserve"> </w:t>
      </w:r>
      <w:r>
        <w:rPr>
          <w:color w:val="111111"/>
          <w:sz w:val="26"/>
        </w:rPr>
        <w:t>нужен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был</w:t>
      </w:r>
      <w:r>
        <w:rPr>
          <w:color w:val="111111"/>
          <w:spacing w:val="-4"/>
          <w:sz w:val="26"/>
        </w:rPr>
        <w:t xml:space="preserve"> </w:t>
      </w:r>
      <w:r>
        <w:rPr>
          <w:color w:val="111111"/>
          <w:sz w:val="26"/>
        </w:rPr>
        <w:t>предмет,</w:t>
      </w:r>
      <w:r>
        <w:rPr>
          <w:color w:val="111111"/>
          <w:spacing w:val="-2"/>
          <w:sz w:val="26"/>
        </w:rPr>
        <w:t xml:space="preserve"> </w:t>
      </w:r>
      <w:r>
        <w:rPr>
          <w:color w:val="111111"/>
          <w:sz w:val="26"/>
        </w:rPr>
        <w:t>который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необходимо</w:t>
      </w:r>
      <w:r>
        <w:rPr>
          <w:color w:val="111111"/>
          <w:spacing w:val="-4"/>
          <w:sz w:val="26"/>
        </w:rPr>
        <w:t xml:space="preserve"> </w:t>
      </w:r>
      <w:r>
        <w:rPr>
          <w:color w:val="111111"/>
          <w:sz w:val="26"/>
        </w:rPr>
        <w:t>назвать,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чтобы</w:t>
      </w:r>
      <w:r>
        <w:rPr>
          <w:color w:val="111111"/>
          <w:spacing w:val="-3"/>
          <w:sz w:val="26"/>
        </w:rPr>
        <w:t xml:space="preserve"> </w:t>
      </w:r>
      <w:r>
        <w:rPr>
          <w:color w:val="111111"/>
          <w:sz w:val="26"/>
        </w:rPr>
        <w:t>получить.</w:t>
      </w:r>
    </w:p>
    <w:p w:rsidR="00F6027C" w:rsidRDefault="00113574">
      <w:pPr>
        <w:pStyle w:val="a3"/>
        <w:spacing w:before="161"/>
        <w:ind w:right="783" w:firstLine="360"/>
      </w:pPr>
      <w:r>
        <w:rPr>
          <w:color w:val="111111"/>
        </w:rPr>
        <w:t xml:space="preserve">Когда ребенок попадает в ситуацию предметного сотрудничества, </w:t>
      </w:r>
      <w:r>
        <w:rPr>
          <w:color w:val="111111"/>
        </w:rPr>
        <w:t>перед ним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возникает речевая задача, и чтобы ее решить, ему приходится менять все свое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поведение.</w:t>
      </w:r>
    </w:p>
    <w:p w:rsidR="00F6027C" w:rsidRDefault="00113574">
      <w:pPr>
        <w:pStyle w:val="a3"/>
        <w:spacing w:before="159"/>
        <w:ind w:firstLine="360"/>
      </w:pPr>
      <w:r>
        <w:rPr>
          <w:color w:val="111111"/>
        </w:rPr>
        <w:t>Единственной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возможностью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получить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желаемый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предмет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становится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словесная просьба, называние предмета определенным словом. Единственным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помощником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здесь является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взрослый.</w:t>
      </w:r>
    </w:p>
    <w:p w:rsidR="00F6027C" w:rsidRDefault="00113574">
      <w:pPr>
        <w:pStyle w:val="a3"/>
        <w:spacing w:before="161"/>
        <w:ind w:left="473"/>
      </w:pPr>
      <w:r>
        <w:rPr>
          <w:color w:val="111111"/>
        </w:rPr>
        <w:t>Выделяют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три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этапа</w:t>
      </w:r>
      <w:r>
        <w:rPr>
          <w:color w:val="111111"/>
          <w:spacing w:val="-5"/>
        </w:rPr>
        <w:t xml:space="preserve"> </w:t>
      </w:r>
      <w:proofErr w:type="gramStart"/>
      <w:r>
        <w:rPr>
          <w:color w:val="111111"/>
        </w:rPr>
        <w:t>овладения</w:t>
      </w:r>
      <w:proofErr w:type="gramEnd"/>
      <w:r>
        <w:rPr>
          <w:color w:val="111111"/>
          <w:spacing w:val="-4"/>
        </w:rPr>
        <w:t xml:space="preserve"> </w:t>
      </w:r>
      <w:r>
        <w:rPr>
          <w:color w:val="111111"/>
        </w:rPr>
        <w:t>словом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неговорящими</w:t>
      </w:r>
      <w:proofErr w:type="spellEnd"/>
      <w:r>
        <w:rPr>
          <w:color w:val="111111"/>
          <w:spacing w:val="-5"/>
        </w:rPr>
        <w:t xml:space="preserve"> </w:t>
      </w:r>
      <w:r>
        <w:rPr>
          <w:color w:val="111111"/>
        </w:rPr>
        <w:t>детьми.</w:t>
      </w:r>
    </w:p>
    <w:p w:rsidR="00F6027C" w:rsidRDefault="00113574">
      <w:pPr>
        <w:pStyle w:val="a4"/>
        <w:numPr>
          <w:ilvl w:val="0"/>
          <w:numId w:val="1"/>
        </w:numPr>
        <w:tabs>
          <w:tab w:val="left" w:pos="733"/>
        </w:tabs>
        <w:spacing w:before="162"/>
        <w:rPr>
          <w:sz w:val="26"/>
        </w:rPr>
      </w:pPr>
      <w:r>
        <w:rPr>
          <w:color w:val="111111"/>
          <w:sz w:val="26"/>
        </w:rPr>
        <w:t>Появление</w:t>
      </w:r>
      <w:r>
        <w:rPr>
          <w:color w:val="111111"/>
          <w:spacing w:val="-5"/>
          <w:sz w:val="26"/>
        </w:rPr>
        <w:t xml:space="preserve"> </w:t>
      </w:r>
      <w:r>
        <w:rPr>
          <w:color w:val="111111"/>
          <w:sz w:val="26"/>
        </w:rPr>
        <w:t>потребности</w:t>
      </w:r>
      <w:r>
        <w:rPr>
          <w:color w:val="111111"/>
          <w:spacing w:val="-4"/>
          <w:sz w:val="26"/>
        </w:rPr>
        <w:t xml:space="preserve"> </w:t>
      </w:r>
      <w:r>
        <w:rPr>
          <w:color w:val="111111"/>
          <w:sz w:val="26"/>
        </w:rPr>
        <w:t>в</w:t>
      </w:r>
      <w:r>
        <w:rPr>
          <w:color w:val="111111"/>
          <w:spacing w:val="-4"/>
          <w:sz w:val="26"/>
        </w:rPr>
        <w:t xml:space="preserve"> </w:t>
      </w:r>
      <w:r>
        <w:rPr>
          <w:color w:val="111111"/>
          <w:sz w:val="26"/>
        </w:rPr>
        <w:t>предмете</w:t>
      </w:r>
    </w:p>
    <w:p w:rsidR="00F6027C" w:rsidRDefault="00113574">
      <w:pPr>
        <w:pStyle w:val="a3"/>
        <w:spacing w:before="162" w:line="298" w:lineRule="exact"/>
        <w:ind w:left="473"/>
      </w:pPr>
      <w:r>
        <w:rPr>
          <w:color w:val="111111"/>
        </w:rPr>
        <w:t>Это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могут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картинки,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игрушки,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кубики,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книжки,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одежда,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лакомства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д.</w:t>
      </w:r>
    </w:p>
    <w:p w:rsidR="00F6027C" w:rsidRDefault="00113574">
      <w:pPr>
        <w:pStyle w:val="a3"/>
        <w:ind w:right="783"/>
      </w:pPr>
      <w:r>
        <w:rPr>
          <w:color w:val="111111"/>
        </w:rPr>
        <w:t>Ребенок желает получить его, тянет руки, пытается привлечь внимание мамы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мимикой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жестами.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Иногда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безуспешные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попытки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приводят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плачу,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гневу,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постепенно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понимает, что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попросить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помощи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взрослого.</w:t>
      </w:r>
    </w:p>
    <w:p w:rsidR="00F6027C" w:rsidRDefault="00113574">
      <w:pPr>
        <w:pStyle w:val="a4"/>
        <w:numPr>
          <w:ilvl w:val="0"/>
          <w:numId w:val="1"/>
        </w:numPr>
        <w:tabs>
          <w:tab w:val="left" w:pos="733"/>
        </w:tabs>
        <w:spacing w:before="161"/>
        <w:rPr>
          <w:sz w:val="26"/>
        </w:rPr>
      </w:pPr>
      <w:r>
        <w:rPr>
          <w:color w:val="111111"/>
          <w:sz w:val="26"/>
        </w:rPr>
        <w:t>Взрослый</w:t>
      </w:r>
      <w:r>
        <w:rPr>
          <w:color w:val="111111"/>
          <w:spacing w:val="-4"/>
          <w:sz w:val="26"/>
        </w:rPr>
        <w:t xml:space="preserve"> </w:t>
      </w:r>
      <w:r>
        <w:rPr>
          <w:color w:val="111111"/>
          <w:sz w:val="26"/>
        </w:rPr>
        <w:t>помощник</w:t>
      </w:r>
    </w:p>
    <w:p w:rsidR="00F6027C" w:rsidRDefault="00113574">
      <w:pPr>
        <w:pStyle w:val="a3"/>
        <w:spacing w:before="162"/>
        <w:ind w:right="83" w:firstLine="360"/>
      </w:pPr>
      <w:r>
        <w:rPr>
          <w:color w:val="111111"/>
        </w:rPr>
        <w:t xml:space="preserve">Для того чтобы обратиться к взрослому, ребенок часто используют </w:t>
      </w:r>
      <w:proofErr w:type="spellStart"/>
      <w:r>
        <w:rPr>
          <w:color w:val="111111"/>
        </w:rPr>
        <w:t>лепетные</w:t>
      </w:r>
      <w:proofErr w:type="spellEnd"/>
      <w:r>
        <w:rPr>
          <w:color w:val="111111"/>
        </w:rPr>
        <w:t xml:space="preserve"> слова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типа</w:t>
      </w:r>
      <w:r>
        <w:rPr>
          <w:color w:val="111111"/>
          <w:spacing w:val="-2"/>
        </w:rPr>
        <w:t xml:space="preserve"> </w:t>
      </w:r>
      <w:r>
        <w:rPr>
          <w:i/>
          <w:color w:val="111111"/>
        </w:rPr>
        <w:t>«дай-дай-дай»</w:t>
      </w:r>
      <w:r>
        <w:rPr>
          <w:i/>
          <w:color w:val="111111"/>
          <w:spacing w:val="1"/>
        </w:rPr>
        <w:t xml:space="preserve"> </w:t>
      </w:r>
      <w:r>
        <w:rPr>
          <w:color w:val="111111"/>
        </w:rPr>
        <w:t>и указательные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жесты. Задача взрослого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поддаваться</w:t>
      </w:r>
    </w:p>
    <w:p w:rsidR="00F6027C" w:rsidRDefault="00113574">
      <w:pPr>
        <w:pStyle w:val="a3"/>
      </w:pP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i/>
          <w:color w:val="111111"/>
        </w:rPr>
        <w:t>«провокации»</w:t>
      </w:r>
      <w:r>
        <w:rPr>
          <w:i/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спокойно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дожидаться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момента,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когда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решит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произнести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название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предмета.</w:t>
      </w:r>
    </w:p>
    <w:p w:rsidR="00F6027C" w:rsidRDefault="00113574">
      <w:pPr>
        <w:pStyle w:val="a4"/>
        <w:numPr>
          <w:ilvl w:val="0"/>
          <w:numId w:val="1"/>
        </w:numPr>
        <w:tabs>
          <w:tab w:val="left" w:pos="733"/>
        </w:tabs>
        <w:spacing w:before="160"/>
        <w:rPr>
          <w:sz w:val="26"/>
        </w:rPr>
      </w:pPr>
      <w:r>
        <w:rPr>
          <w:color w:val="111111"/>
          <w:sz w:val="26"/>
        </w:rPr>
        <w:t>Появление</w:t>
      </w:r>
      <w:r>
        <w:rPr>
          <w:color w:val="111111"/>
          <w:spacing w:val="-6"/>
          <w:sz w:val="26"/>
        </w:rPr>
        <w:t xml:space="preserve"> </w:t>
      </w:r>
      <w:r>
        <w:rPr>
          <w:color w:val="111111"/>
          <w:sz w:val="26"/>
        </w:rPr>
        <w:t>слова</w:t>
      </w:r>
    </w:p>
    <w:p w:rsidR="00F6027C" w:rsidRDefault="00113574">
      <w:pPr>
        <w:pStyle w:val="a3"/>
        <w:spacing w:before="162" w:line="298" w:lineRule="exact"/>
        <w:ind w:left="473"/>
      </w:pPr>
      <w:r>
        <w:rPr>
          <w:color w:val="111111"/>
        </w:rPr>
        <w:t>Когда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смотрит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 взрослого,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невольно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обращает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внимание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на</w:t>
      </w:r>
      <w:proofErr w:type="gramEnd"/>
    </w:p>
    <w:p w:rsidR="00F6027C" w:rsidRDefault="00113574">
      <w:pPr>
        <w:pStyle w:val="a3"/>
      </w:pPr>
      <w:r>
        <w:rPr>
          <w:color w:val="111111"/>
        </w:rPr>
        <w:t>движения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губ.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разговоре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обязательно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выговаривайте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каждый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звук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четче,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понимал,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 он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произносится.</w:t>
      </w:r>
    </w:p>
    <w:p w:rsidR="00F6027C" w:rsidRDefault="00113574">
      <w:pPr>
        <w:pStyle w:val="a3"/>
        <w:ind w:firstLine="360"/>
      </w:pPr>
      <w:r>
        <w:rPr>
          <w:color w:val="111111"/>
        </w:rPr>
        <w:t>Приступая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домашним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занятиям,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забывайте,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требуется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некоторое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время,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сориентироваться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новой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ситуации.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Следуйте</w:t>
      </w:r>
    </w:p>
    <w:p w:rsidR="00F6027C" w:rsidRDefault="00113574">
      <w:pPr>
        <w:pStyle w:val="a3"/>
        <w:spacing w:before="1"/>
        <w:ind w:right="107"/>
      </w:pPr>
      <w:r>
        <w:rPr>
          <w:color w:val="111111"/>
        </w:rPr>
        <w:t>вышеописанному порядку: потребность в предмете, потребность в помощи взрослого,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слово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 получится.</w:t>
      </w:r>
    </w:p>
    <w:p w:rsidR="00F6027C" w:rsidRDefault="00113574">
      <w:pPr>
        <w:pStyle w:val="Heading1"/>
        <w:spacing w:before="168"/>
      </w:pPr>
      <w:r>
        <w:rPr>
          <w:color w:val="111111"/>
        </w:rPr>
        <w:t>Начинаем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говорить,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играя</w:t>
      </w:r>
    </w:p>
    <w:p w:rsidR="00F6027C" w:rsidRDefault="00113574">
      <w:pPr>
        <w:pStyle w:val="a3"/>
        <w:spacing w:before="152"/>
        <w:ind w:left="473"/>
      </w:pPr>
      <w:r>
        <w:rPr>
          <w:color w:val="111111"/>
        </w:rPr>
        <w:t>Игра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ведущая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деятельность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детей, запуск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речи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возможен только</w:t>
      </w:r>
      <w:r>
        <w:rPr>
          <w:color w:val="111111"/>
          <w:spacing w:val="-1"/>
        </w:rPr>
        <w:t xml:space="preserve"> </w:t>
      </w:r>
      <w:proofErr w:type="gramStart"/>
      <w:r>
        <w:rPr>
          <w:color w:val="111111"/>
        </w:rPr>
        <w:t>через</w:t>
      </w:r>
      <w:proofErr w:type="gramEnd"/>
    </w:p>
    <w:p w:rsidR="00F6027C" w:rsidRDefault="00113574">
      <w:pPr>
        <w:pStyle w:val="a3"/>
        <w:spacing w:before="1"/>
        <w:ind w:right="597"/>
      </w:pPr>
      <w:r>
        <w:rPr>
          <w:color w:val="111111"/>
        </w:rPr>
        <w:t>совместные игры и занятия с взрослым. Начинайте с самых простых упражнений,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мог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легко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их освоить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постоянно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находился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ситуации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успеха.</w:t>
      </w:r>
    </w:p>
    <w:p w:rsidR="00F6027C" w:rsidRDefault="00113574">
      <w:pPr>
        <w:pStyle w:val="Heading2"/>
        <w:spacing w:before="7" w:line="240" w:lineRule="auto"/>
      </w:pPr>
      <w:r>
        <w:rPr>
          <w:color w:val="111111"/>
        </w:rPr>
        <w:t>«Звуки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руки»</w:t>
      </w:r>
    </w:p>
    <w:p w:rsidR="00F6027C" w:rsidRDefault="00F6027C">
      <w:pPr>
        <w:sectPr w:rsidR="00F6027C">
          <w:type w:val="continuous"/>
          <w:pgSz w:w="11910" w:h="16840"/>
          <w:pgMar w:top="1160" w:right="1040" w:bottom="280" w:left="1020" w:header="720" w:footer="720" w:gutter="0"/>
          <w:cols w:space="720"/>
        </w:sectPr>
      </w:pPr>
    </w:p>
    <w:p w:rsidR="00F6027C" w:rsidRDefault="00113574">
      <w:pPr>
        <w:pStyle w:val="a3"/>
        <w:spacing w:before="67"/>
        <w:ind w:left="473"/>
      </w:pPr>
      <w:r>
        <w:rPr>
          <w:color w:val="111111"/>
        </w:rPr>
        <w:lastRenderedPageBreak/>
        <w:t>Двигайте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руками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ногами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произносите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каждый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жест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определенный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звук.</w:t>
      </w:r>
    </w:p>
    <w:p w:rsidR="00F6027C" w:rsidRDefault="00113574">
      <w:pPr>
        <w:pStyle w:val="a3"/>
        <w:spacing w:before="1"/>
        <w:ind w:right="157"/>
      </w:pPr>
      <w:r>
        <w:rPr>
          <w:color w:val="111111"/>
        </w:rPr>
        <w:t xml:space="preserve">Например, разводим руки в стороны и поём: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Аааа</w:t>
      </w:r>
      <w:proofErr w:type="spellEnd"/>
      <w:r>
        <w:rPr>
          <w:i/>
          <w:color w:val="111111"/>
        </w:rPr>
        <w:t>»</w:t>
      </w:r>
      <w:r>
        <w:rPr>
          <w:color w:val="111111"/>
        </w:rPr>
        <w:t>, приставляем ладошки к уголкам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 xml:space="preserve">рта на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Уууу</w:t>
      </w:r>
      <w:proofErr w:type="spellEnd"/>
      <w:r>
        <w:rPr>
          <w:i/>
          <w:color w:val="111111"/>
        </w:rPr>
        <w:t>»</w:t>
      </w:r>
      <w:r>
        <w:rPr>
          <w:color w:val="111111"/>
        </w:rPr>
        <w:t xml:space="preserve">, ставим ноги на ширину плеч на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Иииии</w:t>
      </w:r>
      <w:proofErr w:type="spellEnd"/>
      <w:r>
        <w:rPr>
          <w:i/>
          <w:color w:val="111111"/>
        </w:rPr>
        <w:t>»</w:t>
      </w:r>
      <w:r>
        <w:rPr>
          <w:color w:val="111111"/>
        </w:rPr>
        <w:t>, сцепляем пальцы в замок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поднимаем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руки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над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головой на</w:t>
      </w:r>
      <w:r>
        <w:rPr>
          <w:color w:val="111111"/>
          <w:spacing w:val="2"/>
        </w:rPr>
        <w:t xml:space="preserve">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Оооо</w:t>
      </w:r>
      <w:proofErr w:type="spellEnd"/>
      <w:r>
        <w:rPr>
          <w:i/>
          <w:color w:val="111111"/>
        </w:rPr>
        <w:t xml:space="preserve">»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т.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д.</w:t>
      </w:r>
    </w:p>
    <w:p w:rsidR="00F6027C" w:rsidRDefault="00113574">
      <w:pPr>
        <w:pStyle w:val="Heading2"/>
        <w:spacing w:before="8" w:line="295" w:lineRule="exact"/>
      </w:pPr>
      <w:r>
        <w:rPr>
          <w:color w:val="111111"/>
        </w:rPr>
        <w:t>«Играем 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мячик»</w:t>
      </w:r>
    </w:p>
    <w:p w:rsidR="00F6027C" w:rsidRDefault="00113574">
      <w:pPr>
        <w:pStyle w:val="a3"/>
        <w:spacing w:line="295" w:lineRule="exact"/>
        <w:ind w:left="473"/>
      </w:pPr>
      <w:r>
        <w:rPr>
          <w:color w:val="111111"/>
        </w:rPr>
        <w:t>Сядьте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ребенком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пол,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широко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расставьте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ноги,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кидайте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мячик</w:t>
      </w:r>
      <w:r>
        <w:rPr>
          <w:color w:val="111111"/>
          <w:spacing w:val="-4"/>
        </w:rPr>
        <w:t xml:space="preserve"> </w:t>
      </w:r>
      <w:proofErr w:type="gramStart"/>
      <w:r>
        <w:rPr>
          <w:color w:val="111111"/>
        </w:rPr>
        <w:t>со</w:t>
      </w:r>
      <w:proofErr w:type="gramEnd"/>
    </w:p>
    <w:p w:rsidR="00F6027C" w:rsidRDefault="00113574">
      <w:pPr>
        <w:spacing w:before="1"/>
        <w:ind w:left="112"/>
        <w:rPr>
          <w:sz w:val="26"/>
        </w:rPr>
      </w:pPr>
      <w:r>
        <w:rPr>
          <w:color w:val="111111"/>
          <w:sz w:val="26"/>
        </w:rPr>
        <w:t>словами</w:t>
      </w:r>
      <w:proofErr w:type="gramStart"/>
      <w:r>
        <w:rPr>
          <w:i/>
          <w:color w:val="111111"/>
          <w:sz w:val="26"/>
        </w:rPr>
        <w:t>«Д</w:t>
      </w:r>
      <w:proofErr w:type="gramEnd"/>
      <w:r>
        <w:rPr>
          <w:i/>
          <w:color w:val="111111"/>
          <w:sz w:val="26"/>
        </w:rPr>
        <w:t>авай</w:t>
      </w:r>
      <w:r>
        <w:rPr>
          <w:i/>
          <w:color w:val="111111"/>
          <w:spacing w:val="-4"/>
          <w:sz w:val="26"/>
        </w:rPr>
        <w:t xml:space="preserve"> </w:t>
      </w:r>
      <w:r>
        <w:rPr>
          <w:i/>
          <w:color w:val="111111"/>
          <w:sz w:val="26"/>
        </w:rPr>
        <w:t>поиграем!</w:t>
      </w:r>
      <w:r>
        <w:rPr>
          <w:i/>
          <w:color w:val="111111"/>
          <w:spacing w:val="-2"/>
          <w:sz w:val="26"/>
        </w:rPr>
        <w:t xml:space="preserve"> </w:t>
      </w:r>
      <w:r>
        <w:rPr>
          <w:i/>
          <w:color w:val="111111"/>
          <w:sz w:val="26"/>
        </w:rPr>
        <w:t>Лови</w:t>
      </w:r>
      <w:r>
        <w:rPr>
          <w:i/>
          <w:color w:val="111111"/>
          <w:spacing w:val="-2"/>
          <w:sz w:val="26"/>
        </w:rPr>
        <w:t xml:space="preserve"> </w:t>
      </w:r>
      <w:r>
        <w:rPr>
          <w:i/>
          <w:color w:val="111111"/>
          <w:sz w:val="26"/>
        </w:rPr>
        <w:t>мячик,</w:t>
      </w:r>
      <w:r>
        <w:rPr>
          <w:i/>
          <w:color w:val="111111"/>
          <w:spacing w:val="-3"/>
          <w:sz w:val="26"/>
        </w:rPr>
        <w:t xml:space="preserve"> </w:t>
      </w:r>
      <w:r>
        <w:rPr>
          <w:i/>
          <w:color w:val="111111"/>
          <w:sz w:val="26"/>
        </w:rPr>
        <w:t>лови»</w:t>
      </w:r>
      <w:r>
        <w:rPr>
          <w:color w:val="111111"/>
          <w:sz w:val="26"/>
        </w:rPr>
        <w:t>,</w:t>
      </w:r>
      <w:r>
        <w:rPr>
          <w:color w:val="111111"/>
          <w:spacing w:val="-4"/>
          <w:sz w:val="26"/>
        </w:rPr>
        <w:t xml:space="preserve"> </w:t>
      </w:r>
      <w:r>
        <w:rPr>
          <w:color w:val="111111"/>
          <w:sz w:val="26"/>
        </w:rPr>
        <w:t>выделяя</w:t>
      </w:r>
      <w:r>
        <w:rPr>
          <w:color w:val="111111"/>
          <w:spacing w:val="-5"/>
          <w:sz w:val="26"/>
        </w:rPr>
        <w:t xml:space="preserve"> </w:t>
      </w:r>
      <w:r>
        <w:rPr>
          <w:color w:val="111111"/>
          <w:sz w:val="26"/>
        </w:rPr>
        <w:t>интонацией</w:t>
      </w:r>
      <w:r>
        <w:rPr>
          <w:color w:val="111111"/>
          <w:spacing w:val="-4"/>
          <w:sz w:val="26"/>
        </w:rPr>
        <w:t xml:space="preserve"> </w:t>
      </w:r>
      <w:r>
        <w:rPr>
          <w:color w:val="111111"/>
          <w:sz w:val="26"/>
        </w:rPr>
        <w:t>глагол</w:t>
      </w:r>
      <w:r>
        <w:rPr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«лови»</w:t>
      </w:r>
      <w:r>
        <w:rPr>
          <w:color w:val="111111"/>
          <w:sz w:val="26"/>
        </w:rPr>
        <w:t>.</w:t>
      </w:r>
    </w:p>
    <w:p w:rsidR="00F6027C" w:rsidRDefault="00113574">
      <w:pPr>
        <w:pStyle w:val="a3"/>
        <w:spacing w:before="1"/>
        <w:ind w:right="83"/>
      </w:pPr>
      <w:r>
        <w:rPr>
          <w:color w:val="111111"/>
        </w:rPr>
        <w:t>Таким образом, вы будете побуждать ребенка произнести это слово, когда он 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кидать вам мячик в ответ. То же самое </w:t>
      </w:r>
      <w:proofErr w:type="spellStart"/>
      <w:r>
        <w:rPr>
          <w:color w:val="111111"/>
        </w:rPr>
        <w:t>проделайте</w:t>
      </w:r>
      <w:proofErr w:type="gramStart"/>
      <w:r>
        <w:rPr>
          <w:color w:val="111111"/>
        </w:rPr>
        <w:t>,к</w:t>
      </w:r>
      <w:proofErr w:type="gramEnd"/>
      <w:r>
        <w:rPr>
          <w:color w:val="111111"/>
        </w:rPr>
        <w:t>огда</w:t>
      </w:r>
      <w:proofErr w:type="spellEnd"/>
      <w:r>
        <w:rPr>
          <w:color w:val="111111"/>
        </w:rPr>
        <w:t xml:space="preserve"> будете катать мячик:</w:t>
      </w:r>
      <w:r>
        <w:rPr>
          <w:i/>
          <w:color w:val="111111"/>
        </w:rPr>
        <w:t>«Кати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мячик,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кати!»</w:t>
      </w:r>
      <w:r>
        <w:rPr>
          <w:color w:val="111111"/>
        </w:rPr>
        <w:t>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должна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эмоциональной,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поэтому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скупитесь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ободрение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похвалу.</w:t>
      </w:r>
    </w:p>
    <w:p w:rsidR="00F6027C" w:rsidRDefault="00113574">
      <w:pPr>
        <w:pStyle w:val="Heading2"/>
        <w:spacing w:before="6" w:line="295" w:lineRule="exact"/>
      </w:pPr>
      <w:r>
        <w:rPr>
          <w:color w:val="111111"/>
        </w:rPr>
        <w:t>«Будильник»</w:t>
      </w:r>
    </w:p>
    <w:p w:rsidR="00F6027C" w:rsidRDefault="00113574">
      <w:pPr>
        <w:pStyle w:val="a3"/>
        <w:ind w:firstLine="360"/>
      </w:pPr>
      <w:r>
        <w:rPr>
          <w:color w:val="111111"/>
        </w:rPr>
        <w:t>Это упражнение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обычно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нравится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детям.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Скажите,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сейчас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превратите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будильник,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«заведите»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сделайте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несколько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круговых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движений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пальцем</w:t>
      </w:r>
      <w:r>
        <w:rPr>
          <w:color w:val="111111"/>
          <w:spacing w:val="-3"/>
        </w:rPr>
        <w:t xml:space="preserve"> </w:t>
      </w:r>
      <w:proofErr w:type="gramStart"/>
      <w:r>
        <w:rPr>
          <w:color w:val="111111"/>
        </w:rPr>
        <w:t>по</w:t>
      </w:r>
      <w:proofErr w:type="gramEnd"/>
    </w:p>
    <w:p w:rsidR="00F6027C" w:rsidRDefault="00113574">
      <w:pPr>
        <w:pStyle w:val="a3"/>
      </w:pPr>
      <w:r>
        <w:rPr>
          <w:color w:val="111111"/>
        </w:rPr>
        <w:t xml:space="preserve">детской ладошке, животу, голове или спинке, приговаривая: </w:t>
      </w:r>
      <w:r>
        <w:rPr>
          <w:i/>
          <w:color w:val="111111"/>
        </w:rPr>
        <w:t>«тик-так»</w:t>
      </w:r>
      <w:r>
        <w:rPr>
          <w:color w:val="111111"/>
        </w:rPr>
        <w:t xml:space="preserve">, </w:t>
      </w:r>
      <w:r>
        <w:rPr>
          <w:i/>
          <w:color w:val="111111"/>
        </w:rPr>
        <w:t>«тик-</w:t>
      </w:r>
      <w:r>
        <w:rPr>
          <w:i/>
          <w:color w:val="111111"/>
          <w:spacing w:val="1"/>
        </w:rPr>
        <w:t xml:space="preserve"> </w:t>
      </w:r>
      <w:r>
        <w:rPr>
          <w:i/>
          <w:color w:val="111111"/>
        </w:rPr>
        <w:t>так»</w:t>
      </w:r>
      <w:proofErr w:type="gramStart"/>
      <w:r>
        <w:rPr>
          <w:color w:val="111111"/>
        </w:rPr>
        <w:t>.Т</w:t>
      </w:r>
      <w:proofErr w:type="gramEnd"/>
      <w:r>
        <w:rPr>
          <w:color w:val="111111"/>
        </w:rPr>
        <w:t>еперь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зазвонить: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ритмично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потряхивайте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ладошку,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сопровождая</w:t>
      </w:r>
    </w:p>
    <w:p w:rsidR="00F6027C" w:rsidRDefault="00113574">
      <w:pPr>
        <w:pStyle w:val="a3"/>
        <w:ind w:right="126"/>
      </w:pPr>
      <w:r>
        <w:rPr>
          <w:color w:val="111111"/>
        </w:rPr>
        <w:t xml:space="preserve">движения звуком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ззззз</w:t>
      </w:r>
      <w:proofErr w:type="spellEnd"/>
      <w:r>
        <w:rPr>
          <w:i/>
          <w:color w:val="111111"/>
        </w:rPr>
        <w:t>»</w:t>
      </w:r>
      <w:r>
        <w:rPr>
          <w:color w:val="111111"/>
        </w:rPr>
        <w:t xml:space="preserve">. </w:t>
      </w:r>
      <w:r>
        <w:rPr>
          <w:color w:val="111111"/>
        </w:rPr>
        <w:t>Потом предложите малышу, чтобы будильником были вы, а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он должен завести вас. Поначалу помогайте ребенку произносить нужные слова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звуки,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чем чаще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повторять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быстрее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запомнит эти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звукоподражания.</w:t>
      </w:r>
    </w:p>
    <w:p w:rsidR="00F6027C" w:rsidRDefault="00113574">
      <w:pPr>
        <w:pStyle w:val="Heading2"/>
      </w:pPr>
      <w:r>
        <w:rPr>
          <w:color w:val="111111"/>
        </w:rPr>
        <w:t>«Поезд»</w:t>
      </w:r>
    </w:p>
    <w:p w:rsidR="00F6027C" w:rsidRDefault="00113574">
      <w:pPr>
        <w:pStyle w:val="a3"/>
        <w:ind w:right="203" w:firstLine="360"/>
      </w:pPr>
      <w:r>
        <w:rPr>
          <w:color w:val="111111"/>
        </w:rPr>
        <w:t>Встаньте с ребенком друг за другом, объясните малышу, что теперь вы – вагоны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поезда и совершите много интересных путешествий. Вагоном в вашем составе может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 xml:space="preserve">стать каждый член семьи. Во время движения издавайте звуки типа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ту-туу-ту</w:t>
      </w:r>
      <w:proofErr w:type="spellEnd"/>
      <w:r>
        <w:rPr>
          <w:i/>
          <w:color w:val="111111"/>
        </w:rPr>
        <w:t xml:space="preserve">, </w:t>
      </w:r>
      <w:proofErr w:type="spellStart"/>
      <w:r>
        <w:rPr>
          <w:i/>
          <w:color w:val="111111"/>
        </w:rPr>
        <w:t>чу</w:t>
      </w:r>
      <w:proofErr w:type="gramStart"/>
      <w:r>
        <w:rPr>
          <w:i/>
          <w:color w:val="111111"/>
        </w:rPr>
        <w:t>х</w:t>
      </w:r>
      <w:proofErr w:type="spellEnd"/>
      <w:r>
        <w:rPr>
          <w:i/>
          <w:color w:val="111111"/>
        </w:rPr>
        <w:t>-</w:t>
      </w:r>
      <w:proofErr w:type="gramEnd"/>
      <w:r>
        <w:rPr>
          <w:i/>
          <w:color w:val="111111"/>
          <w:spacing w:val="-62"/>
        </w:rPr>
        <w:t xml:space="preserve"> </w:t>
      </w:r>
      <w:proofErr w:type="spellStart"/>
      <w:r>
        <w:rPr>
          <w:i/>
          <w:color w:val="111111"/>
        </w:rPr>
        <w:t>чух-чух</w:t>
      </w:r>
      <w:proofErr w:type="spellEnd"/>
      <w:r>
        <w:rPr>
          <w:i/>
          <w:color w:val="111111"/>
        </w:rPr>
        <w:t xml:space="preserve">, </w:t>
      </w:r>
      <w:proofErr w:type="spellStart"/>
      <w:r>
        <w:rPr>
          <w:i/>
          <w:color w:val="111111"/>
        </w:rPr>
        <w:t>туууу</w:t>
      </w:r>
      <w:proofErr w:type="spellEnd"/>
      <w:r>
        <w:rPr>
          <w:i/>
          <w:color w:val="111111"/>
        </w:rPr>
        <w:t>!»</w:t>
      </w:r>
      <w:r>
        <w:rPr>
          <w:color w:val="111111"/>
        </w:rPr>
        <w:t>, п</w:t>
      </w:r>
      <w:r>
        <w:rPr>
          <w:color w:val="111111"/>
        </w:rPr>
        <w:t>обуждая ребенка произносить их вместе с вами. Во время поездок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квартире,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комментируйте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все, 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видите.</w:t>
      </w:r>
    </w:p>
    <w:p w:rsidR="00F6027C" w:rsidRDefault="00113574">
      <w:pPr>
        <w:pStyle w:val="Heading2"/>
        <w:spacing w:line="295" w:lineRule="exact"/>
      </w:pPr>
      <w:r>
        <w:rPr>
          <w:color w:val="111111"/>
        </w:rPr>
        <w:t>«Кап-кап-кап»</w:t>
      </w:r>
    </w:p>
    <w:p w:rsidR="00F6027C" w:rsidRDefault="00113574">
      <w:pPr>
        <w:pStyle w:val="a3"/>
        <w:ind w:right="240" w:firstLine="360"/>
      </w:pPr>
      <w:r>
        <w:rPr>
          <w:color w:val="111111"/>
        </w:rPr>
        <w:t>Для этого задания вам потребуется набор небольших цветных губок для мытья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посуды</w:t>
      </w:r>
      <w:proofErr w:type="gramStart"/>
      <w:r>
        <w:rPr>
          <w:color w:val="111111"/>
        </w:rPr>
        <w:t>.П</w:t>
      </w:r>
      <w:proofErr w:type="gramEnd"/>
      <w:r>
        <w:rPr>
          <w:color w:val="111111"/>
        </w:rPr>
        <w:t>оставьте</w:t>
      </w:r>
      <w:proofErr w:type="spellEnd"/>
      <w:r>
        <w:rPr>
          <w:color w:val="111111"/>
        </w:rPr>
        <w:t xml:space="preserve"> на стол две миски: одну пустую, а другую с в</w:t>
      </w:r>
      <w:r>
        <w:rPr>
          <w:color w:val="111111"/>
        </w:rPr>
        <w:t>одой, рядом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разложите губки, чтобы ребенок мог выбрать любую. Возьмите одну, намочите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выжмите в пустую </w:t>
      </w:r>
      <w:proofErr w:type="spellStart"/>
      <w:r>
        <w:rPr>
          <w:color w:val="111111"/>
        </w:rPr>
        <w:t>миску</w:t>
      </w:r>
      <w:proofErr w:type="gramStart"/>
      <w:r>
        <w:rPr>
          <w:color w:val="111111"/>
        </w:rPr>
        <w:t>,п</w:t>
      </w:r>
      <w:proofErr w:type="gramEnd"/>
      <w:r>
        <w:rPr>
          <w:color w:val="111111"/>
        </w:rPr>
        <w:t>риговаривая</w:t>
      </w:r>
      <w:proofErr w:type="spellEnd"/>
      <w:r>
        <w:rPr>
          <w:color w:val="111111"/>
        </w:rPr>
        <w:t xml:space="preserve">: </w:t>
      </w:r>
      <w:r>
        <w:rPr>
          <w:i/>
          <w:color w:val="111111"/>
        </w:rPr>
        <w:t>«кап-кап-кап»</w:t>
      </w:r>
      <w:r>
        <w:rPr>
          <w:color w:val="111111"/>
        </w:rPr>
        <w:t>. Предложите ребенку сделать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самое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другими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губками.</w:t>
      </w:r>
    </w:p>
    <w:p w:rsidR="00F6027C" w:rsidRDefault="00113574">
      <w:pPr>
        <w:pStyle w:val="Heading2"/>
      </w:pPr>
      <w:r>
        <w:rPr>
          <w:color w:val="111111"/>
        </w:rPr>
        <w:t>«Пузыри»</w:t>
      </w:r>
    </w:p>
    <w:p w:rsidR="00F6027C" w:rsidRDefault="00113574">
      <w:pPr>
        <w:pStyle w:val="a3"/>
        <w:ind w:right="380" w:firstLine="360"/>
      </w:pPr>
      <w:r>
        <w:rPr>
          <w:color w:val="111111"/>
        </w:rPr>
        <w:t>Эта игра помогает ребенку научиться управлять сво</w:t>
      </w:r>
      <w:r>
        <w:rPr>
          <w:color w:val="111111"/>
        </w:rPr>
        <w:t>ими речевыми органами. Вы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 xml:space="preserve">пускаете мыльные пузыри, а ребенок должен их </w:t>
      </w:r>
      <w:proofErr w:type="spellStart"/>
      <w:r>
        <w:rPr>
          <w:color w:val="111111"/>
        </w:rPr>
        <w:t>хлопать</w:t>
      </w:r>
      <w:proofErr w:type="gramStart"/>
      <w:r>
        <w:rPr>
          <w:color w:val="111111"/>
        </w:rPr>
        <w:t>,о</w:t>
      </w:r>
      <w:proofErr w:type="gramEnd"/>
      <w:r>
        <w:rPr>
          <w:color w:val="111111"/>
        </w:rPr>
        <w:t>дновременно</w:t>
      </w:r>
      <w:proofErr w:type="spellEnd"/>
      <w:r>
        <w:rPr>
          <w:color w:val="111111"/>
        </w:rPr>
        <w:t xml:space="preserve"> произнося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парные звуки: </w:t>
      </w:r>
      <w:r>
        <w:rPr>
          <w:i/>
          <w:color w:val="111111"/>
        </w:rPr>
        <w:t>«б»</w:t>
      </w:r>
      <w:r>
        <w:rPr>
          <w:color w:val="111111"/>
        </w:rPr>
        <w:t>-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п</w:t>
      </w:r>
      <w:proofErr w:type="spellEnd"/>
      <w:r>
        <w:rPr>
          <w:i/>
          <w:color w:val="111111"/>
        </w:rPr>
        <w:t>»</w:t>
      </w:r>
      <w:r>
        <w:rPr>
          <w:color w:val="111111"/>
        </w:rPr>
        <w:t xml:space="preserve">, </w:t>
      </w:r>
      <w:r>
        <w:rPr>
          <w:i/>
          <w:color w:val="111111"/>
        </w:rPr>
        <w:t xml:space="preserve">«в» </w:t>
      </w:r>
      <w:r>
        <w:rPr>
          <w:color w:val="111111"/>
        </w:rPr>
        <w:t xml:space="preserve">—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ф</w:t>
      </w:r>
      <w:proofErr w:type="spellEnd"/>
      <w:r>
        <w:rPr>
          <w:i/>
          <w:color w:val="111111"/>
        </w:rPr>
        <w:t>»</w:t>
      </w:r>
      <w:r>
        <w:rPr>
          <w:color w:val="111111"/>
        </w:rPr>
        <w:t xml:space="preserve">, </w:t>
      </w:r>
      <w:r>
        <w:rPr>
          <w:i/>
          <w:color w:val="111111"/>
        </w:rPr>
        <w:t xml:space="preserve">«т» </w:t>
      </w:r>
      <w:r>
        <w:rPr>
          <w:color w:val="111111"/>
        </w:rPr>
        <w:t xml:space="preserve">—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д</w:t>
      </w:r>
      <w:proofErr w:type="spellEnd"/>
      <w:r>
        <w:rPr>
          <w:i/>
          <w:color w:val="111111"/>
        </w:rPr>
        <w:t xml:space="preserve">» </w:t>
      </w:r>
      <w:r>
        <w:rPr>
          <w:color w:val="111111"/>
        </w:rPr>
        <w:t>и другие. Помогайте ребенку,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произнося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звуки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ним.</w:t>
      </w:r>
    </w:p>
    <w:p w:rsidR="00F6027C" w:rsidRDefault="00113574">
      <w:pPr>
        <w:pStyle w:val="Heading2"/>
      </w:pPr>
      <w:r>
        <w:rPr>
          <w:color w:val="111111"/>
        </w:rPr>
        <w:t>«Говорящий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мячик»</w:t>
      </w:r>
    </w:p>
    <w:p w:rsidR="00F6027C" w:rsidRDefault="00113574">
      <w:pPr>
        <w:pStyle w:val="a3"/>
        <w:ind w:right="408" w:firstLine="360"/>
      </w:pPr>
      <w:r>
        <w:rPr>
          <w:color w:val="111111"/>
        </w:rPr>
        <w:t>Возьмите небольшой мячик, который помещается в ладошку, его можно связать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крючком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наполнить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рисом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или крупой,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тогда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мягко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массировать</w:t>
      </w:r>
    </w:p>
    <w:p w:rsidR="00F6027C" w:rsidRDefault="00113574">
      <w:pPr>
        <w:pStyle w:val="a3"/>
        <w:ind w:right="140"/>
      </w:pPr>
      <w:r>
        <w:rPr>
          <w:color w:val="111111"/>
        </w:rPr>
        <w:t>детские руки. Перекладывайте мячик из руки в руку и произносите сначала звуки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(лучше начинать с гласных и з</w:t>
      </w:r>
      <w:r>
        <w:rPr>
          <w:color w:val="111111"/>
        </w:rPr>
        <w:t>вонких согласных, а потом, по мере освоения ребенком</w:t>
      </w:r>
      <w:r>
        <w:rPr>
          <w:color w:val="111111"/>
          <w:spacing w:val="-63"/>
        </w:rPr>
        <w:t xml:space="preserve"> </w:t>
      </w:r>
      <w:proofErr w:type="spellStart"/>
      <w:r>
        <w:rPr>
          <w:color w:val="111111"/>
        </w:rPr>
        <w:t>упражнения</w:t>
      </w:r>
      <w:proofErr w:type="gramStart"/>
      <w:r>
        <w:rPr>
          <w:color w:val="111111"/>
        </w:rPr>
        <w:t>,и</w:t>
      </w:r>
      <w:proofErr w:type="spellEnd"/>
      <w:proofErr w:type="gramEnd"/>
      <w:r>
        <w:rPr>
          <w:color w:val="111111"/>
          <w:spacing w:val="-1"/>
        </w:rPr>
        <w:t xml:space="preserve"> </w:t>
      </w:r>
      <w:r>
        <w:rPr>
          <w:color w:val="111111"/>
        </w:rPr>
        <w:t>слоги: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КИ-СА</w:t>
      </w:r>
      <w:proofErr w:type="gramEnd"/>
      <w:r>
        <w:rPr>
          <w:color w:val="111111"/>
        </w:rPr>
        <w:t>, МА-МА,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БА-БА,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ДЕ-ДА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д.</w:t>
      </w:r>
    </w:p>
    <w:p w:rsidR="00F6027C" w:rsidRDefault="00113574">
      <w:pPr>
        <w:pStyle w:val="Heading2"/>
        <w:spacing w:line="240" w:lineRule="auto"/>
      </w:pPr>
      <w:r>
        <w:rPr>
          <w:color w:val="111111"/>
        </w:rPr>
        <w:t>«Чудесный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шкафчик»</w:t>
      </w:r>
    </w:p>
    <w:p w:rsidR="00F6027C" w:rsidRDefault="00113574">
      <w:pPr>
        <w:pStyle w:val="a3"/>
        <w:spacing w:before="152"/>
        <w:ind w:left="473"/>
      </w:pPr>
      <w:r>
        <w:rPr>
          <w:color w:val="111111"/>
        </w:rPr>
        <w:t>Вам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потребуется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небольшой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шкафчик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комодик</w:t>
      </w:r>
      <w:proofErr w:type="spellEnd"/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большим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числом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отделений.</w:t>
      </w:r>
    </w:p>
    <w:p w:rsidR="00F6027C" w:rsidRDefault="00113574">
      <w:pPr>
        <w:pStyle w:val="a3"/>
        <w:spacing w:before="2" w:line="298" w:lineRule="exact"/>
      </w:pPr>
      <w:r>
        <w:rPr>
          <w:color w:val="111111"/>
        </w:rPr>
        <w:t>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 обувных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коробок,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склеив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собой.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малыше</w:t>
      </w:r>
    </w:p>
    <w:p w:rsidR="00F6027C" w:rsidRDefault="00113574">
      <w:pPr>
        <w:pStyle w:val="a3"/>
      </w:pPr>
      <w:r>
        <w:rPr>
          <w:color w:val="111111"/>
        </w:rPr>
        <w:t>спрячьте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один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ящичков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игрушку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или хорошо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знакомый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ему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предмет.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найти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его,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достать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назвать.</w:t>
      </w:r>
    </w:p>
    <w:p w:rsidR="00F6027C" w:rsidRDefault="00F6027C">
      <w:pPr>
        <w:sectPr w:rsidR="00F6027C">
          <w:pgSz w:w="11910" w:h="16840"/>
          <w:pgMar w:top="1040" w:right="1040" w:bottom="280" w:left="1020" w:header="720" w:footer="720" w:gutter="0"/>
          <w:cols w:space="720"/>
        </w:sectPr>
      </w:pPr>
    </w:p>
    <w:p w:rsidR="00F6027C" w:rsidRDefault="00113574">
      <w:pPr>
        <w:pStyle w:val="Heading2"/>
        <w:spacing w:before="74"/>
      </w:pPr>
      <w:r>
        <w:rPr>
          <w:color w:val="111111"/>
        </w:rPr>
        <w:lastRenderedPageBreak/>
        <w:t>«Буль-буль»</w:t>
      </w:r>
    </w:p>
    <w:p w:rsidR="00F6027C" w:rsidRDefault="00113574">
      <w:pPr>
        <w:pStyle w:val="a3"/>
        <w:ind w:right="418" w:firstLine="360"/>
      </w:pPr>
      <w:r>
        <w:rPr>
          <w:color w:val="111111"/>
        </w:rPr>
        <w:t>Приготовьте большую миску с водой, цветные мелкие камешки, бусины,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пуговицы, ракушки и пр. Бросайте вместе с малышом предметы в </w:t>
      </w:r>
      <w:proofErr w:type="spellStart"/>
      <w:r>
        <w:rPr>
          <w:color w:val="111111"/>
        </w:rPr>
        <w:t>воду</w:t>
      </w:r>
      <w:proofErr w:type="gramStart"/>
      <w:r>
        <w:rPr>
          <w:color w:val="111111"/>
        </w:rPr>
        <w:t>,п</w:t>
      </w:r>
      <w:proofErr w:type="gramEnd"/>
      <w:r>
        <w:rPr>
          <w:color w:val="111111"/>
        </w:rPr>
        <w:t>овторяя</w:t>
      </w:r>
      <w:proofErr w:type="spellEnd"/>
      <w:r>
        <w:rPr>
          <w:color w:val="111111"/>
        </w:rPr>
        <w:t xml:space="preserve"> на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каждый бросок: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буль</w:t>
      </w:r>
      <w:proofErr w:type="spellEnd"/>
      <w:r>
        <w:rPr>
          <w:i/>
          <w:color w:val="111111"/>
        </w:rPr>
        <w:t>»</w:t>
      </w:r>
      <w:r>
        <w:rPr>
          <w:color w:val="111111"/>
        </w:rPr>
        <w:t xml:space="preserve">, </w:t>
      </w:r>
      <w:r>
        <w:rPr>
          <w:i/>
          <w:color w:val="111111"/>
        </w:rPr>
        <w:t>«бултых»</w:t>
      </w:r>
      <w:r>
        <w:rPr>
          <w:color w:val="111111"/>
        </w:rPr>
        <w:t>.</w:t>
      </w:r>
    </w:p>
    <w:p w:rsidR="00F6027C" w:rsidRDefault="00113574">
      <w:pPr>
        <w:pStyle w:val="Heading2"/>
        <w:spacing w:before="5" w:line="295" w:lineRule="exact"/>
      </w:pPr>
      <w:r>
        <w:rPr>
          <w:color w:val="111111"/>
        </w:rPr>
        <w:t>«Шарик»</w:t>
      </w:r>
    </w:p>
    <w:p w:rsidR="00F6027C" w:rsidRDefault="00113574">
      <w:pPr>
        <w:ind w:left="112" w:right="201" w:firstLine="360"/>
        <w:rPr>
          <w:sz w:val="26"/>
        </w:rPr>
      </w:pPr>
      <w:r>
        <w:rPr>
          <w:color w:val="111111"/>
          <w:sz w:val="26"/>
        </w:rPr>
        <w:t xml:space="preserve">Для игры нужен маленький легкий мячик или обычный воздушный шарик </w:t>
      </w:r>
      <w:r>
        <w:rPr>
          <w:i/>
          <w:color w:val="111111"/>
          <w:sz w:val="26"/>
        </w:rPr>
        <w:t>(без</w:t>
      </w:r>
      <w:r>
        <w:rPr>
          <w:i/>
          <w:color w:val="111111"/>
          <w:spacing w:val="1"/>
          <w:sz w:val="26"/>
        </w:rPr>
        <w:t xml:space="preserve"> </w:t>
      </w:r>
      <w:r>
        <w:rPr>
          <w:i/>
          <w:color w:val="111111"/>
          <w:sz w:val="26"/>
        </w:rPr>
        <w:t>гелия, иначе он сразу улетит)</w:t>
      </w:r>
      <w:r>
        <w:rPr>
          <w:color w:val="111111"/>
          <w:sz w:val="26"/>
        </w:rPr>
        <w:t xml:space="preserve">. Его нужно подбрасывать </w:t>
      </w:r>
      <w:proofErr w:type="spellStart"/>
      <w:r>
        <w:rPr>
          <w:color w:val="111111"/>
          <w:sz w:val="26"/>
        </w:rPr>
        <w:t>вверх</w:t>
      </w:r>
      <w:proofErr w:type="gramStart"/>
      <w:r>
        <w:rPr>
          <w:color w:val="111111"/>
          <w:sz w:val="26"/>
        </w:rPr>
        <w:t>,п</w:t>
      </w:r>
      <w:proofErr w:type="gramEnd"/>
      <w:r>
        <w:rPr>
          <w:color w:val="111111"/>
          <w:sz w:val="26"/>
        </w:rPr>
        <w:t>ригов</w:t>
      </w:r>
      <w:r>
        <w:rPr>
          <w:color w:val="111111"/>
          <w:sz w:val="26"/>
        </w:rPr>
        <w:t>аривая</w:t>
      </w:r>
      <w:proofErr w:type="spellEnd"/>
      <w:r>
        <w:rPr>
          <w:color w:val="111111"/>
          <w:sz w:val="26"/>
        </w:rPr>
        <w:t>:</w:t>
      </w:r>
      <w:r>
        <w:rPr>
          <w:i/>
          <w:color w:val="111111"/>
          <w:sz w:val="26"/>
        </w:rPr>
        <w:t>«Ух! Ух!</w:t>
      </w:r>
      <w:r>
        <w:rPr>
          <w:i/>
          <w:color w:val="111111"/>
          <w:spacing w:val="-62"/>
          <w:sz w:val="26"/>
        </w:rPr>
        <w:t xml:space="preserve"> </w:t>
      </w:r>
      <w:r>
        <w:rPr>
          <w:i/>
          <w:color w:val="111111"/>
          <w:sz w:val="26"/>
        </w:rPr>
        <w:t>Ух!»</w:t>
      </w:r>
      <w:r>
        <w:rPr>
          <w:color w:val="111111"/>
          <w:sz w:val="26"/>
        </w:rPr>
        <w:t>.</w:t>
      </w:r>
    </w:p>
    <w:p w:rsidR="00F6027C" w:rsidRDefault="00113574">
      <w:pPr>
        <w:pStyle w:val="Heading2"/>
        <w:spacing w:before="3"/>
      </w:pPr>
      <w:r>
        <w:rPr>
          <w:color w:val="111111"/>
        </w:rPr>
        <w:t>«Цап-цап»</w:t>
      </w:r>
    </w:p>
    <w:p w:rsidR="00F6027C" w:rsidRDefault="00113574">
      <w:pPr>
        <w:pStyle w:val="a3"/>
        <w:ind w:right="265" w:firstLine="360"/>
      </w:pPr>
      <w:r>
        <w:rPr>
          <w:color w:val="111111"/>
        </w:rPr>
        <w:t>Посадите ребенка за стол так, чтобы его локти опирались на стол. На расстоянии,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примерно соответствующем длине предплечья, положите мелкие предметы вроде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бусин или пуговиц. Рядом поставьте коробочку. Теперь ребенок, не отрыв</w:t>
      </w:r>
      <w:r>
        <w:rPr>
          <w:color w:val="111111"/>
        </w:rPr>
        <w:t>ая локтя,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должен взять предмет пальцами со словом </w:t>
      </w:r>
      <w:r>
        <w:rPr>
          <w:i/>
          <w:color w:val="111111"/>
        </w:rPr>
        <w:t xml:space="preserve">«Цап-цап» </w:t>
      </w:r>
      <w:r>
        <w:rPr>
          <w:color w:val="111111"/>
        </w:rPr>
        <w:t>и перенести его в коробку со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звуком </w:t>
      </w:r>
      <w:r>
        <w:rPr>
          <w:i/>
          <w:color w:val="111111"/>
        </w:rPr>
        <w:t>«Бах!»</w:t>
      </w:r>
      <w:r>
        <w:rPr>
          <w:color w:val="111111"/>
        </w:rPr>
        <w:t xml:space="preserve">. Кстати, можно устроить соревнование, когда </w:t>
      </w:r>
      <w:proofErr w:type="gramStart"/>
      <w:r>
        <w:rPr>
          <w:color w:val="111111"/>
        </w:rPr>
        <w:t>малыш</w:t>
      </w:r>
      <w:proofErr w:type="gramEnd"/>
      <w:r>
        <w:rPr>
          <w:color w:val="111111"/>
        </w:rPr>
        <w:t xml:space="preserve"> хорошо освоит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игру.</w:t>
      </w:r>
    </w:p>
    <w:p w:rsidR="00F6027C" w:rsidRDefault="00113574">
      <w:pPr>
        <w:pStyle w:val="a3"/>
        <w:ind w:right="497" w:firstLine="360"/>
      </w:pPr>
      <w:r>
        <w:rPr>
          <w:color w:val="111111"/>
        </w:rPr>
        <w:t>Еще один совет: старайтесь как можно чаще создавать ситуации, когда ребенку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может п</w:t>
      </w:r>
      <w:r>
        <w:rPr>
          <w:color w:val="111111"/>
        </w:rPr>
        <w:t>отребоваться тот или иной предмет, игрушка, добивайтесь того, чтобы 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делал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хотя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попытки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назвать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словом.</w:t>
      </w:r>
    </w:p>
    <w:p w:rsidR="00F6027C" w:rsidRDefault="00113574">
      <w:pPr>
        <w:pStyle w:val="a3"/>
        <w:spacing w:before="158"/>
        <w:ind w:firstLine="360"/>
      </w:pPr>
      <w:r>
        <w:rPr>
          <w:color w:val="111111"/>
        </w:rPr>
        <w:t>Помните! С первого раза ребенок вряд ли поймет, как правильно выполнять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упражнение,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поэтому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запаситесь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терпением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объясняйте,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показывайте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снова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снова.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Занимаясь, каждый день по 10-15 минут, вы обязательно добьетесь успеха, и 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порадует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первыми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словами.</w:t>
      </w:r>
    </w:p>
    <w:p w:rsidR="00F6027C" w:rsidRDefault="00F6027C">
      <w:pPr>
        <w:pStyle w:val="a3"/>
        <w:spacing w:before="161"/>
        <w:ind w:right="1469" w:firstLine="360"/>
      </w:pPr>
    </w:p>
    <w:sectPr w:rsidR="00F6027C" w:rsidSect="00F6027C">
      <w:pgSz w:w="11910" w:h="16840"/>
      <w:pgMar w:top="10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B53D3"/>
    <w:multiLevelType w:val="hybridMultilevel"/>
    <w:tmpl w:val="18C801EA"/>
    <w:lvl w:ilvl="0" w:tplc="BE98731E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color w:val="111111"/>
        <w:w w:val="99"/>
        <w:sz w:val="26"/>
        <w:szCs w:val="26"/>
        <w:lang w:val="ru-RU" w:eastAsia="en-US" w:bidi="ar-SA"/>
      </w:rPr>
    </w:lvl>
    <w:lvl w:ilvl="1" w:tplc="A9EEAF88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9244AA96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DBA02BAE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19925B2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2926E37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E75410DA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E834C09E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204A3900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1">
    <w:nsid w:val="75F0463C"/>
    <w:multiLevelType w:val="hybridMultilevel"/>
    <w:tmpl w:val="51627600"/>
    <w:lvl w:ilvl="0" w:tplc="6B2005CE">
      <w:start w:val="1"/>
      <w:numFmt w:val="decimal"/>
      <w:lvlText w:val="%1."/>
      <w:lvlJc w:val="left"/>
      <w:pPr>
        <w:ind w:left="732" w:hanging="260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6"/>
        <w:szCs w:val="26"/>
        <w:lang w:val="ru-RU" w:eastAsia="en-US" w:bidi="ar-SA"/>
      </w:rPr>
    </w:lvl>
    <w:lvl w:ilvl="1" w:tplc="2C460286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20687BD6">
      <w:numFmt w:val="bullet"/>
      <w:lvlText w:val="•"/>
      <w:lvlJc w:val="left"/>
      <w:pPr>
        <w:ind w:left="2561" w:hanging="260"/>
      </w:pPr>
      <w:rPr>
        <w:rFonts w:hint="default"/>
        <w:lang w:val="ru-RU" w:eastAsia="en-US" w:bidi="ar-SA"/>
      </w:rPr>
    </w:lvl>
    <w:lvl w:ilvl="3" w:tplc="5776E000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F670B3F4">
      <w:numFmt w:val="bullet"/>
      <w:lvlText w:val="•"/>
      <w:lvlJc w:val="left"/>
      <w:pPr>
        <w:ind w:left="4382" w:hanging="260"/>
      </w:pPr>
      <w:rPr>
        <w:rFonts w:hint="default"/>
        <w:lang w:val="ru-RU" w:eastAsia="en-US" w:bidi="ar-SA"/>
      </w:rPr>
    </w:lvl>
    <w:lvl w:ilvl="5" w:tplc="2646C9C6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6DF49372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000C1DD4">
      <w:numFmt w:val="bullet"/>
      <w:lvlText w:val="•"/>
      <w:lvlJc w:val="left"/>
      <w:pPr>
        <w:ind w:left="7114" w:hanging="260"/>
      </w:pPr>
      <w:rPr>
        <w:rFonts w:hint="default"/>
        <w:lang w:val="ru-RU" w:eastAsia="en-US" w:bidi="ar-SA"/>
      </w:rPr>
    </w:lvl>
    <w:lvl w:ilvl="8" w:tplc="A8241778">
      <w:numFmt w:val="bullet"/>
      <w:lvlText w:val="•"/>
      <w:lvlJc w:val="left"/>
      <w:pPr>
        <w:ind w:left="8025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027C"/>
    <w:rsid w:val="00113574"/>
    <w:rsid w:val="00F6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2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27C"/>
    <w:pPr>
      <w:ind w:left="11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6027C"/>
    <w:pPr>
      <w:spacing w:before="62"/>
      <w:ind w:left="473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F6027C"/>
    <w:pPr>
      <w:spacing w:before="4" w:line="296" w:lineRule="exact"/>
      <w:ind w:left="473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F6027C"/>
    <w:pPr>
      <w:ind w:left="1193" w:hanging="260"/>
    </w:pPr>
  </w:style>
  <w:style w:type="paragraph" w:customStyle="1" w:styleId="TableParagraph">
    <w:name w:val="Table Paragraph"/>
    <w:basedOn w:val="a"/>
    <w:uiPriority w:val="1"/>
    <w:qFormat/>
    <w:rsid w:val="00F60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3</cp:revision>
  <dcterms:created xsi:type="dcterms:W3CDTF">2022-06-20T14:45:00Z</dcterms:created>
  <dcterms:modified xsi:type="dcterms:W3CDTF">2022-06-20T14:46:00Z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