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BD" w:rsidRDefault="00575CBD" w:rsidP="000B7976">
      <w:pPr>
        <w:pStyle w:val="ac"/>
        <w:spacing w:line="360" w:lineRule="auto"/>
        <w:jc w:val="center"/>
        <w:rPr>
          <w:rFonts w:ascii="Times New Roman"/>
          <w:b/>
          <w:sz w:val="24"/>
          <w:szCs w:val="24"/>
        </w:rPr>
      </w:pPr>
    </w:p>
    <w:p w:rsidR="0038777A" w:rsidRDefault="0019648A">
      <w:pPr>
        <w:pStyle w:val="ac"/>
        <w:rPr>
          <w:b/>
          <w:color w:val="FF0000"/>
          <w:sz w:val="28"/>
        </w:rPr>
      </w:pPr>
      <w:r>
        <w:rPr>
          <w:rFonts w:asci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1150" cy="9407791"/>
            <wp:effectExtent l="19050" t="0" r="6350" b="0"/>
            <wp:docPr id="1" name="Рисунок 1" descr="J:\сайт\служебная этика\кодек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служебная этика\кодекс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0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8A" w:rsidRDefault="0019648A">
      <w:pPr>
        <w:pStyle w:val="ac"/>
        <w:rPr>
          <w:b/>
          <w:color w:val="FF0000"/>
          <w:sz w:val="28"/>
        </w:rPr>
      </w:pPr>
    </w:p>
    <w:p w:rsidR="0038777A" w:rsidRDefault="0038777A">
      <w:pPr>
        <w:pStyle w:val="ac"/>
        <w:rPr>
          <w:b/>
          <w:color w:val="FF0000"/>
          <w:sz w:val="28"/>
        </w:rPr>
      </w:pPr>
    </w:p>
    <w:p w:rsidR="0038777A" w:rsidRPr="00403505" w:rsidRDefault="00E06099" w:rsidP="00403505">
      <w:pPr>
        <w:pStyle w:val="ac"/>
        <w:jc w:val="center"/>
        <w:rPr>
          <w:rFonts w:ascii="Times New Roman"/>
          <w:b/>
          <w:sz w:val="28"/>
        </w:rPr>
      </w:pPr>
      <w:r w:rsidRPr="00403505">
        <w:rPr>
          <w:rFonts w:ascii="Times New Roman"/>
          <w:b/>
          <w:sz w:val="28"/>
        </w:rPr>
        <w:t>I. Общие положения</w:t>
      </w:r>
    </w:p>
    <w:p w:rsidR="0038777A" w:rsidRPr="00403505" w:rsidRDefault="0038777A">
      <w:pPr>
        <w:pStyle w:val="ad"/>
        <w:spacing w:before="0" w:after="0" w:line="0" w:lineRule="atLeast"/>
        <w:jc w:val="center"/>
        <w:rPr>
          <w:sz w:val="16"/>
          <w:szCs w:val="16"/>
        </w:rPr>
      </w:pP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 xml:space="preserve">1.1. Кодекс профессиональной этики и служебного поведения работников (далее - Кодекс) Муниципального бюджетного дошкольного образовательного учреждения детский сад № 26 станицы </w:t>
      </w:r>
      <w:proofErr w:type="gramStart"/>
      <w:r w:rsidRPr="00403505">
        <w:rPr>
          <w:szCs w:val="24"/>
        </w:rPr>
        <w:t>Казанская</w:t>
      </w:r>
      <w:proofErr w:type="gramEnd"/>
      <w:r w:rsidRPr="00403505">
        <w:rPr>
          <w:szCs w:val="24"/>
        </w:rPr>
        <w:t xml:space="preserve"> муниципального образования Кавказский район (далее - МБДОУ) разработан в соответствии с подпунктом «</w:t>
      </w:r>
      <w:proofErr w:type="spellStart"/>
      <w:r w:rsidRPr="00403505">
        <w:rPr>
          <w:szCs w:val="24"/>
        </w:rPr>
        <w:t>з</w:t>
      </w:r>
      <w:proofErr w:type="spellEnd"/>
      <w:r w:rsidRPr="00403505">
        <w:rPr>
          <w:szCs w:val="24"/>
        </w:rPr>
        <w:t xml:space="preserve">» пункта 1 Указа Президента Российской Федерации от 7 мая 2012 года № 597 «О мероприятиях по реализации государственной социальной политики». 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МБДОУ независимо от занимаемой ими должности.</w:t>
      </w:r>
    </w:p>
    <w:p w:rsidR="0038777A" w:rsidRPr="00403505" w:rsidRDefault="00E06099">
      <w:pPr>
        <w:pStyle w:val="ac"/>
        <w:rPr>
          <w:rFonts w:ascii="Times New Roman"/>
          <w:b/>
          <w:sz w:val="24"/>
          <w:szCs w:val="24"/>
        </w:rPr>
      </w:pPr>
      <w:r w:rsidRPr="00403505">
        <w:rPr>
          <w:rFonts w:ascii="Times New Roman"/>
          <w:sz w:val="24"/>
          <w:szCs w:val="24"/>
        </w:rPr>
        <w:t>1.3. Работникам, принятым на работу в МБДОУ,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1.4. Целью Кодекса является установление этических норм и правил служебного поведения работников МБДОУ, для достойного выполнения ими профессиональной деятельности, содействие укреплению авторитета, доверия граждан к МБДОУ, а также обеспечение единых норм поведения работников МБДОУ.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1.5. Кодекс призван повысить эффективность выполнения работниками МБДОУ их должностных обязанностей.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1.6. Знание и соблюдение работниками МБДОУ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38777A" w:rsidRPr="00403505" w:rsidRDefault="0038777A">
      <w:pPr>
        <w:pStyle w:val="ad"/>
        <w:spacing w:before="0" w:after="0" w:line="0" w:lineRule="atLeast"/>
        <w:jc w:val="both"/>
        <w:rPr>
          <w:sz w:val="16"/>
          <w:szCs w:val="16"/>
        </w:rPr>
      </w:pPr>
    </w:p>
    <w:p w:rsidR="0038777A" w:rsidRDefault="00E06099" w:rsidP="00403505">
      <w:pPr>
        <w:pStyle w:val="ad"/>
        <w:spacing w:before="0" w:after="0" w:line="0" w:lineRule="atLeast"/>
        <w:jc w:val="center"/>
        <w:rPr>
          <w:b/>
          <w:sz w:val="28"/>
        </w:rPr>
      </w:pPr>
      <w:r>
        <w:rPr>
          <w:b/>
          <w:sz w:val="28"/>
        </w:rPr>
        <w:t>II. Основные принципы и правила служебного поведения работников МБДОУ.</w:t>
      </w:r>
    </w:p>
    <w:p w:rsidR="0038777A" w:rsidRPr="00403505" w:rsidRDefault="0038777A">
      <w:pPr>
        <w:pStyle w:val="ad"/>
        <w:spacing w:before="0" w:after="0" w:line="0" w:lineRule="atLeast"/>
        <w:jc w:val="both"/>
        <w:rPr>
          <w:sz w:val="16"/>
          <w:szCs w:val="16"/>
        </w:rPr>
      </w:pP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2.1.Основные принципы служебного поведения работников МБДОУ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2.2.Работники МБДОУ, сознавая ответственность перед государством, обществом и гражданами, призваны: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МБДОУ;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в)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г) осуществлять свою деятельность в пределах полномочий МБДОУ, установленных Уставом МБДОУ и законодательством Российской Федерации;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</w:r>
      <w:proofErr w:type="spellStart"/>
      <w:r w:rsidRPr="00403505">
        <w:rPr>
          <w:szCs w:val="24"/>
        </w:rPr>
        <w:t>д</w:t>
      </w:r>
      <w:proofErr w:type="spellEnd"/>
      <w:r w:rsidRPr="00403505">
        <w:rPr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МБДОУ должностных обязанностей;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ж) проявлять корректность и внимательность в обращении с гражданами и должностными лицами;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</w:r>
      <w:proofErr w:type="spellStart"/>
      <w:r w:rsidRPr="00403505">
        <w:rPr>
          <w:szCs w:val="24"/>
        </w:rPr>
        <w:t>з</w:t>
      </w:r>
      <w:proofErr w:type="spellEnd"/>
      <w:r w:rsidRPr="00403505">
        <w:rPr>
          <w:szCs w:val="24"/>
        </w:rPr>
        <w:t>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и) соблюдать конфиденциальность информации о работниках МБДОУ,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к) воздерживаться от поведения, которое могло бы вызвать сомнение в добросовестном исполнении работником МБДОУ должностных обязанностей, а также избегать конфликтных ситуаций, способных нанести ущерб его репутации или авторитету МБДОУ;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lastRenderedPageBreak/>
        <w:tab/>
        <w:t>м) воздерживаться от публичных высказываний, суждений и оценок в отношении деятельности МБДОУ, руководителя МБДОУ, если это не входит в должностные обязанности работника;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</w:r>
      <w:proofErr w:type="spellStart"/>
      <w:r w:rsidRPr="00403505">
        <w:rPr>
          <w:szCs w:val="24"/>
        </w:rPr>
        <w:t>н</w:t>
      </w:r>
      <w:proofErr w:type="spellEnd"/>
      <w:r w:rsidRPr="00403505">
        <w:rPr>
          <w:szCs w:val="24"/>
        </w:rPr>
        <w:t>) не использовать служебное положение для оказания влияния на деятельность МБДОУ, должностных лиц, государственных и муниципальных служащих при решении вопросов личного характера;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о) соблюдать установленные в МБДОУ правила публичных выступлений и предоставления служебной информации;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</w:r>
      <w:proofErr w:type="spellStart"/>
      <w:r w:rsidRPr="00403505">
        <w:rPr>
          <w:szCs w:val="24"/>
        </w:rPr>
        <w:t>п</w:t>
      </w:r>
      <w:proofErr w:type="spellEnd"/>
      <w:r w:rsidRPr="00403505">
        <w:rPr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МБДОУ;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</w:r>
      <w:proofErr w:type="spellStart"/>
      <w:r w:rsidRPr="00403505">
        <w:rPr>
          <w:szCs w:val="24"/>
        </w:rPr>
        <w:t>р</w:t>
      </w:r>
      <w:proofErr w:type="spellEnd"/>
      <w:r w:rsidRPr="00403505">
        <w:rPr>
          <w:szCs w:val="24"/>
        </w:rPr>
        <w:t>) воздерживаться от высказываний негативных оценочных суждений относительно деятельности других работников МБДОУ;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с) нести личную ответственность за результаты своей деятельности.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2.3.Работникам МБДОУ, наделенным организационно-распорядительными полномочиями по отношению к другим работникам, следует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2.4.Работники МБДОУ, наделенные организационно-распорядительными полномочиями по отношению к работникам МБДОУ, призваны: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а) принимать меры по предотвращению и урегулированию конфликта интересов;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б) принимать меры по предупреждению коррупции;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2.5.Работникам МБДОУ, наделенным организационно-распорядительными полномочиями по отношению к работникам МБДОУ,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38777A" w:rsidRPr="00403505" w:rsidRDefault="0038777A">
      <w:pPr>
        <w:pStyle w:val="ad"/>
        <w:spacing w:before="0" w:after="0" w:line="0" w:lineRule="atLeast"/>
        <w:jc w:val="both"/>
        <w:rPr>
          <w:sz w:val="16"/>
          <w:szCs w:val="16"/>
        </w:rPr>
      </w:pPr>
    </w:p>
    <w:p w:rsidR="0038777A" w:rsidRDefault="00E06099" w:rsidP="00403505">
      <w:pPr>
        <w:pStyle w:val="ad"/>
        <w:spacing w:before="0" w:after="0" w:line="0" w:lineRule="atLeast"/>
        <w:jc w:val="center"/>
        <w:rPr>
          <w:b/>
          <w:sz w:val="28"/>
        </w:rPr>
      </w:pPr>
      <w:r>
        <w:rPr>
          <w:b/>
          <w:sz w:val="28"/>
        </w:rPr>
        <w:t>III. Этические правила служебного поведения работников МБДОУ.</w:t>
      </w:r>
    </w:p>
    <w:p w:rsidR="0038777A" w:rsidRPr="00403505" w:rsidRDefault="0038777A">
      <w:pPr>
        <w:pStyle w:val="ad"/>
        <w:spacing w:before="0" w:after="0" w:line="0" w:lineRule="atLeast"/>
        <w:jc w:val="center"/>
        <w:rPr>
          <w:sz w:val="16"/>
          <w:szCs w:val="16"/>
        </w:rPr>
      </w:pP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3.1. В служебном поведении работникам МБДОУ необходимо исходить из конституционных положений о том, что человек, его права и свобода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 xml:space="preserve">3.2. В служебном поведении работникам МБДОУ следует воздерживаться </w:t>
      </w:r>
      <w:proofErr w:type="gramStart"/>
      <w:r w:rsidRPr="00403505">
        <w:rPr>
          <w:szCs w:val="24"/>
        </w:rPr>
        <w:t>от</w:t>
      </w:r>
      <w:proofErr w:type="gramEnd"/>
      <w:r w:rsidRPr="00403505">
        <w:rPr>
          <w:szCs w:val="24"/>
        </w:rPr>
        <w:t>: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3.3. Работники МБДОУ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3.4.Работникам МБДОУ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3.5. Внешний вид работника МБДОУ, при исполнении им должностных обязанностей, в зависимости от условий службы и формата служебного мероприятия, должен способствовать уважительному отношению граждан к МБДОУ,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8777A" w:rsidRPr="00403505" w:rsidRDefault="0038777A">
      <w:pPr>
        <w:pStyle w:val="ad"/>
        <w:spacing w:before="0" w:after="0" w:line="0" w:lineRule="atLeast"/>
        <w:jc w:val="both"/>
        <w:rPr>
          <w:sz w:val="16"/>
          <w:szCs w:val="16"/>
        </w:rPr>
      </w:pPr>
    </w:p>
    <w:p w:rsidR="0038777A" w:rsidRDefault="00E06099" w:rsidP="00403505">
      <w:pPr>
        <w:pStyle w:val="ad"/>
        <w:spacing w:before="0" w:after="0" w:line="0" w:lineRule="atLeast"/>
        <w:jc w:val="center"/>
        <w:rPr>
          <w:b/>
          <w:sz w:val="28"/>
        </w:rPr>
      </w:pPr>
      <w:r>
        <w:rPr>
          <w:b/>
          <w:sz w:val="28"/>
        </w:rPr>
        <w:t>IV. Ответственность за нарушение положений Кодекса.</w:t>
      </w:r>
    </w:p>
    <w:p w:rsidR="0038777A" w:rsidRPr="00403505" w:rsidRDefault="0038777A">
      <w:pPr>
        <w:pStyle w:val="ad"/>
        <w:spacing w:before="0" w:after="0" w:line="0" w:lineRule="atLeast"/>
        <w:jc w:val="center"/>
        <w:rPr>
          <w:sz w:val="16"/>
          <w:szCs w:val="16"/>
        </w:rPr>
      </w:pPr>
    </w:p>
    <w:p w:rsidR="0038777A" w:rsidRPr="00403505" w:rsidRDefault="00E06099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4.1. Нарушение работником МБДОУ положений Кодекса подлежит рассмотрению в МБДОУ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МБДОУ юридической ответственности.</w:t>
      </w:r>
    </w:p>
    <w:p w:rsidR="0038777A" w:rsidRDefault="00E06099" w:rsidP="00403505">
      <w:pPr>
        <w:pStyle w:val="ad"/>
        <w:spacing w:before="0" w:after="0" w:line="0" w:lineRule="atLeast"/>
        <w:jc w:val="both"/>
        <w:rPr>
          <w:szCs w:val="24"/>
        </w:rPr>
      </w:pPr>
      <w:r w:rsidRPr="00403505">
        <w:rPr>
          <w:szCs w:val="24"/>
        </w:rPr>
        <w:t>4.2. Соблюдение работниками МБДОУ положений Кодекса учитывается при проведении аттестаций, а также при наложении дисциплинарных взысканий.</w:t>
      </w:r>
    </w:p>
    <w:p w:rsidR="00575CBD" w:rsidRPr="00403505" w:rsidRDefault="0019648A" w:rsidP="0019648A">
      <w:pPr>
        <w:pStyle w:val="1"/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6661150" cy="9407791"/>
            <wp:effectExtent l="19050" t="0" r="6350" b="0"/>
            <wp:docPr id="2" name="Рисунок 2" descr="J:\сайт\служебная этика\кодекс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айт\служебная этика\кодекс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0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CBD" w:rsidRPr="00403505" w:rsidSect="00403505">
      <w:footerReference w:type="default" r:id="rId9"/>
      <w:pgSz w:w="11906" w:h="16838"/>
      <w:pgMar w:top="567" w:right="282" w:bottom="426" w:left="1134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D9" w:rsidRDefault="00CD52D9">
      <w:r>
        <w:separator/>
      </w:r>
    </w:p>
  </w:endnote>
  <w:endnote w:type="continuationSeparator" w:id="0">
    <w:p w:rsidR="00CD52D9" w:rsidRDefault="00CD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47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B7976" w:rsidRPr="000B7976" w:rsidRDefault="0071481C">
        <w:pPr>
          <w:pStyle w:val="afc"/>
          <w:jc w:val="right"/>
          <w:rPr>
            <w:sz w:val="20"/>
          </w:rPr>
        </w:pPr>
        <w:r w:rsidRPr="000B7976">
          <w:rPr>
            <w:sz w:val="20"/>
          </w:rPr>
          <w:fldChar w:fldCharType="begin"/>
        </w:r>
        <w:r w:rsidR="000B7976" w:rsidRPr="000B7976">
          <w:rPr>
            <w:sz w:val="20"/>
          </w:rPr>
          <w:instrText xml:space="preserve"> PAGE   \* MERGEFORMAT </w:instrText>
        </w:r>
        <w:r w:rsidRPr="000B7976">
          <w:rPr>
            <w:sz w:val="20"/>
          </w:rPr>
          <w:fldChar w:fldCharType="separate"/>
        </w:r>
        <w:r w:rsidR="0019648A">
          <w:rPr>
            <w:noProof/>
            <w:sz w:val="20"/>
          </w:rPr>
          <w:t>4</w:t>
        </w:r>
        <w:r w:rsidRPr="000B7976">
          <w:rPr>
            <w:sz w:val="20"/>
          </w:rPr>
          <w:fldChar w:fldCharType="end"/>
        </w:r>
      </w:p>
    </w:sdtContent>
  </w:sdt>
  <w:p w:rsidR="0038777A" w:rsidRDefault="00387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D9" w:rsidRDefault="00CD52D9">
      <w:r>
        <w:separator/>
      </w:r>
    </w:p>
  </w:footnote>
  <w:footnote w:type="continuationSeparator" w:id="0">
    <w:p w:rsidR="00CD52D9" w:rsidRDefault="00CD5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BCF"/>
    <w:rsid w:val="000B7976"/>
    <w:rsid w:val="0019648A"/>
    <w:rsid w:val="00234388"/>
    <w:rsid w:val="00265369"/>
    <w:rsid w:val="0038777A"/>
    <w:rsid w:val="00403505"/>
    <w:rsid w:val="00546BCF"/>
    <w:rsid w:val="00575CBD"/>
    <w:rsid w:val="00587B19"/>
    <w:rsid w:val="0071481C"/>
    <w:rsid w:val="00794190"/>
    <w:rsid w:val="008738A4"/>
    <w:rsid w:val="00986570"/>
    <w:rsid w:val="00B41C81"/>
    <w:rsid w:val="00CD52D9"/>
    <w:rsid w:val="00D02A01"/>
    <w:rsid w:val="00D95CCF"/>
    <w:rsid w:val="00DC3464"/>
    <w:rsid w:val="00DF3AB9"/>
    <w:rsid w:val="00E06099"/>
    <w:rsid w:val="00E9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8777A"/>
    <w:pPr>
      <w:spacing w:after="0" w:line="240" w:lineRule="auto"/>
    </w:pPr>
    <w:rPr>
      <w:rFonts w:ascii="Times New Roman"/>
      <w:sz w:val="24"/>
      <w:lang w:eastAsia="ru-RU"/>
    </w:rPr>
  </w:style>
  <w:style w:type="paragraph" w:styleId="1">
    <w:name w:val="heading 1"/>
    <w:basedOn w:val="a"/>
    <w:link w:val="10"/>
    <w:uiPriority w:val="99"/>
    <w:qFormat/>
    <w:rsid w:val="00575CBD"/>
    <w:pPr>
      <w:spacing w:before="108" w:after="108"/>
      <w:jc w:val="center"/>
      <w:outlineLvl w:val="0"/>
    </w:pPr>
    <w:rPr>
      <w:rFonts w:ascii="Arial" w:hAnsi="Arial" w:cs="Arial"/>
      <w:b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Char"/>
    <w:uiPriority w:val="9"/>
    <w:qFormat/>
    <w:rsid w:val="0038777A"/>
    <w:pPr>
      <w:keepNext/>
      <w:keepLines/>
      <w:spacing w:before="480"/>
    </w:pPr>
    <w:rPr>
      <w:rFonts w:ascii="Cambria"/>
      <w:b/>
      <w:color w:val="376091"/>
      <w:sz w:val="28"/>
    </w:rPr>
  </w:style>
  <w:style w:type="paragraph" w:customStyle="1" w:styleId="Heading2">
    <w:name w:val="Heading 2"/>
    <w:basedOn w:val="a"/>
    <w:link w:val="Heading2Char"/>
    <w:uiPriority w:val="9"/>
    <w:qFormat/>
    <w:rsid w:val="0038777A"/>
    <w:pPr>
      <w:keepNext/>
      <w:keepLines/>
      <w:spacing w:before="200"/>
    </w:pPr>
    <w:rPr>
      <w:rFonts w:ascii="Cambria"/>
      <w:b/>
      <w:color w:val="4F81BD"/>
      <w:sz w:val="26"/>
    </w:rPr>
  </w:style>
  <w:style w:type="paragraph" w:customStyle="1" w:styleId="Heading3">
    <w:name w:val="Heading 3"/>
    <w:basedOn w:val="a"/>
    <w:link w:val="Heading3Char"/>
    <w:uiPriority w:val="9"/>
    <w:qFormat/>
    <w:rsid w:val="0038777A"/>
    <w:pPr>
      <w:keepNext/>
      <w:keepLines/>
      <w:spacing w:before="200"/>
    </w:pPr>
    <w:rPr>
      <w:rFonts w:ascii="Cambria"/>
      <w:b/>
      <w:color w:val="4F81BD"/>
    </w:rPr>
  </w:style>
  <w:style w:type="paragraph" w:customStyle="1" w:styleId="Heading4">
    <w:name w:val="Heading 4"/>
    <w:basedOn w:val="a"/>
    <w:link w:val="Heading4Char"/>
    <w:uiPriority w:val="9"/>
    <w:qFormat/>
    <w:rsid w:val="0038777A"/>
    <w:pPr>
      <w:keepNext/>
      <w:keepLines/>
      <w:spacing w:before="200"/>
    </w:pPr>
    <w:rPr>
      <w:rFonts w:ascii="Cambria"/>
      <w:b/>
      <w:i/>
      <w:color w:val="4F81BD"/>
    </w:rPr>
  </w:style>
  <w:style w:type="paragraph" w:customStyle="1" w:styleId="Heading5">
    <w:name w:val="Heading 5"/>
    <w:basedOn w:val="a"/>
    <w:link w:val="Heading5Char"/>
    <w:uiPriority w:val="9"/>
    <w:qFormat/>
    <w:rsid w:val="0038777A"/>
    <w:pPr>
      <w:keepNext/>
      <w:keepLines/>
      <w:spacing w:before="200"/>
    </w:pPr>
    <w:rPr>
      <w:rFonts w:ascii="Cambria"/>
      <w:color w:val="243F60"/>
    </w:rPr>
  </w:style>
  <w:style w:type="paragraph" w:customStyle="1" w:styleId="Heading6">
    <w:name w:val="Heading 6"/>
    <w:basedOn w:val="a"/>
    <w:link w:val="Heading6Char"/>
    <w:uiPriority w:val="9"/>
    <w:qFormat/>
    <w:rsid w:val="0038777A"/>
    <w:pPr>
      <w:keepNext/>
      <w:keepLines/>
      <w:spacing w:before="200"/>
    </w:pPr>
    <w:rPr>
      <w:rFonts w:ascii="Cambria"/>
      <w:i/>
      <w:color w:val="243F60"/>
    </w:rPr>
  </w:style>
  <w:style w:type="paragraph" w:customStyle="1" w:styleId="Heading7">
    <w:name w:val="Heading 7"/>
    <w:basedOn w:val="a"/>
    <w:link w:val="Heading7Char"/>
    <w:uiPriority w:val="9"/>
    <w:qFormat/>
    <w:rsid w:val="0038777A"/>
    <w:pPr>
      <w:keepNext/>
      <w:keepLines/>
      <w:spacing w:before="200"/>
    </w:pPr>
    <w:rPr>
      <w:rFonts w:ascii="Cambria"/>
      <w:i/>
      <w:color w:val="404040"/>
    </w:rPr>
  </w:style>
  <w:style w:type="paragraph" w:customStyle="1" w:styleId="Heading8">
    <w:name w:val="Heading 8"/>
    <w:basedOn w:val="a"/>
    <w:link w:val="Heading8Char"/>
    <w:uiPriority w:val="9"/>
    <w:qFormat/>
    <w:rsid w:val="0038777A"/>
    <w:pPr>
      <w:keepNext/>
      <w:keepLines/>
      <w:spacing w:before="200"/>
    </w:pPr>
    <w:rPr>
      <w:rFonts w:ascii="Cambria"/>
      <w:color w:val="404040"/>
      <w:sz w:val="20"/>
    </w:rPr>
  </w:style>
  <w:style w:type="paragraph" w:customStyle="1" w:styleId="Heading9">
    <w:name w:val="Heading 9"/>
    <w:basedOn w:val="a"/>
    <w:link w:val="Heading9Char"/>
    <w:uiPriority w:val="9"/>
    <w:qFormat/>
    <w:rsid w:val="0038777A"/>
    <w:pPr>
      <w:keepNext/>
      <w:keepLines/>
      <w:spacing w:before="200"/>
    </w:pPr>
    <w:rPr>
      <w:rFonts w:ascii="Cambria"/>
      <w:i/>
      <w:color w:val="404040"/>
      <w:sz w:val="20"/>
    </w:rPr>
  </w:style>
  <w:style w:type="character" w:customStyle="1" w:styleId="Heading4Char">
    <w:name w:val="Heading 4 Char"/>
    <w:basedOn w:val="a0"/>
    <w:link w:val="Heading4"/>
    <w:uiPriority w:val="9"/>
    <w:rsid w:val="0038777A"/>
    <w:rPr>
      <w:rFonts w:ascii="Cambria"/>
      <w:b/>
      <w:i/>
      <w:color w:val="4F81BD"/>
    </w:rPr>
  </w:style>
  <w:style w:type="character" w:customStyle="1" w:styleId="Heading7Char">
    <w:name w:val="Heading 7 Char"/>
    <w:basedOn w:val="a0"/>
    <w:link w:val="Heading7"/>
    <w:uiPriority w:val="9"/>
    <w:rsid w:val="0038777A"/>
    <w:rPr>
      <w:rFonts w:ascii="Cambria"/>
      <w:i/>
      <w:color w:val="404040"/>
    </w:rPr>
  </w:style>
  <w:style w:type="paragraph" w:styleId="2">
    <w:name w:val="Quote"/>
    <w:basedOn w:val="a"/>
    <w:link w:val="20"/>
    <w:uiPriority w:val="29"/>
    <w:qFormat/>
    <w:rsid w:val="0038777A"/>
    <w:rPr>
      <w:i/>
      <w:color w:val="000000"/>
    </w:rPr>
  </w:style>
  <w:style w:type="character" w:customStyle="1" w:styleId="Footnotereference">
    <w:name w:val="Footnote reference"/>
    <w:basedOn w:val="a0"/>
    <w:uiPriority w:val="99"/>
    <w:rsid w:val="0038777A"/>
    <w:rPr>
      <w:vertAlign w:val="superscript"/>
    </w:rPr>
  </w:style>
  <w:style w:type="paragraph" w:styleId="a3">
    <w:name w:val="Subtitle"/>
    <w:basedOn w:val="a"/>
    <w:link w:val="a4"/>
    <w:uiPriority w:val="11"/>
    <w:qFormat/>
    <w:rsid w:val="0038777A"/>
    <w:pPr>
      <w:numPr>
        <w:ilvl w:val="1"/>
      </w:numPr>
    </w:pPr>
    <w:rPr>
      <w:rFonts w:ascii="Cambria"/>
      <w:i/>
      <w:color w:val="4F81BD"/>
      <w:spacing w:val="15"/>
    </w:rPr>
  </w:style>
  <w:style w:type="character" w:customStyle="1" w:styleId="EndnoteTextChar">
    <w:name w:val="Endnote Text Char"/>
    <w:basedOn w:val="a0"/>
    <w:link w:val="Endnotetext"/>
    <w:uiPriority w:val="99"/>
    <w:rsid w:val="0038777A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38777A"/>
    <w:rPr>
      <w:rFonts w:ascii="Cambria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rsid w:val="0038777A"/>
    <w:rPr>
      <w:sz w:val="20"/>
    </w:rPr>
  </w:style>
  <w:style w:type="paragraph" w:customStyle="1" w:styleId="Endnotetext">
    <w:name w:val="Endnote text"/>
    <w:basedOn w:val="a"/>
    <w:link w:val="EndnoteTextChar"/>
    <w:uiPriority w:val="99"/>
    <w:rsid w:val="0038777A"/>
    <w:rPr>
      <w:sz w:val="20"/>
    </w:rPr>
  </w:style>
  <w:style w:type="character" w:styleId="a5">
    <w:name w:val="Subtle Reference"/>
    <w:basedOn w:val="a0"/>
    <w:uiPriority w:val="31"/>
    <w:qFormat/>
    <w:rsid w:val="0038777A"/>
    <w:rPr>
      <w:smallCaps/>
      <w:color w:val="C0504D"/>
      <w:u w:val="single"/>
    </w:rPr>
  </w:style>
  <w:style w:type="character" w:customStyle="1" w:styleId="Heading2Char">
    <w:name w:val="Heading 2 Char"/>
    <w:basedOn w:val="a0"/>
    <w:link w:val="Heading2"/>
    <w:uiPriority w:val="9"/>
    <w:rsid w:val="0038777A"/>
    <w:rPr>
      <w:rFonts w:ascii="Cambria"/>
      <w:b/>
      <w:color w:val="4F81BD"/>
      <w:sz w:val="26"/>
    </w:rPr>
  </w:style>
  <w:style w:type="character" w:customStyle="1" w:styleId="a6">
    <w:name w:val="Выделенная цитата Знак"/>
    <w:basedOn w:val="a0"/>
    <w:link w:val="a7"/>
    <w:uiPriority w:val="30"/>
    <w:rsid w:val="0038777A"/>
    <w:rPr>
      <w:b/>
      <w:i/>
      <w:color w:val="4F81BD"/>
    </w:rPr>
  </w:style>
  <w:style w:type="character" w:customStyle="1" w:styleId="FootnoteTextChar">
    <w:name w:val="Footnote Text Char"/>
    <w:basedOn w:val="a0"/>
    <w:link w:val="Footnotetext"/>
    <w:uiPriority w:val="99"/>
    <w:rsid w:val="0038777A"/>
    <w:rPr>
      <w:sz w:val="20"/>
    </w:rPr>
  </w:style>
  <w:style w:type="paragraph" w:customStyle="1" w:styleId="Header">
    <w:name w:val="Header"/>
    <w:basedOn w:val="a"/>
    <w:link w:val="a8"/>
    <w:uiPriority w:val="99"/>
    <w:rsid w:val="00387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Header"/>
    <w:uiPriority w:val="99"/>
    <w:rsid w:val="0038777A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rsid w:val="0038777A"/>
    <w:rPr>
      <w:color w:val="0000FF"/>
      <w:u w:val="single"/>
    </w:rPr>
  </w:style>
  <w:style w:type="character" w:styleId="aa">
    <w:name w:val="Intense Reference"/>
    <w:basedOn w:val="a0"/>
    <w:uiPriority w:val="32"/>
    <w:qFormat/>
    <w:rsid w:val="0038777A"/>
    <w:rPr>
      <w:b/>
      <w:smallCaps/>
      <w:color w:val="C0504D"/>
      <w:spacing w:val="5"/>
      <w:u w:val="single"/>
    </w:rPr>
  </w:style>
  <w:style w:type="paragraph" w:customStyle="1" w:styleId="Footer">
    <w:name w:val="Footer"/>
    <w:basedOn w:val="a"/>
    <w:link w:val="ab"/>
    <w:uiPriority w:val="99"/>
    <w:rsid w:val="0038777A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38777A"/>
    <w:pPr>
      <w:spacing w:after="0" w:line="240" w:lineRule="auto"/>
    </w:pPr>
  </w:style>
  <w:style w:type="paragraph" w:styleId="ad">
    <w:name w:val="Normal (Web)"/>
    <w:basedOn w:val="a"/>
    <w:uiPriority w:val="99"/>
    <w:rsid w:val="0038777A"/>
    <w:pPr>
      <w:spacing w:before="100" w:after="100"/>
    </w:pPr>
  </w:style>
  <w:style w:type="character" w:styleId="ae">
    <w:name w:val="Emphasis"/>
    <w:basedOn w:val="a0"/>
    <w:uiPriority w:val="20"/>
    <w:qFormat/>
    <w:rsid w:val="0038777A"/>
    <w:rPr>
      <w:i/>
    </w:rPr>
  </w:style>
  <w:style w:type="character" w:customStyle="1" w:styleId="Heading5Char">
    <w:name w:val="Heading 5 Char"/>
    <w:basedOn w:val="a0"/>
    <w:link w:val="Heading5"/>
    <w:uiPriority w:val="9"/>
    <w:rsid w:val="0038777A"/>
    <w:rPr>
      <w:rFonts w:ascii="Cambria"/>
      <w:color w:val="243F60"/>
    </w:rPr>
  </w:style>
  <w:style w:type="character" w:styleId="af">
    <w:name w:val="Subtle Emphasis"/>
    <w:basedOn w:val="a0"/>
    <w:uiPriority w:val="19"/>
    <w:qFormat/>
    <w:rsid w:val="0038777A"/>
    <w:rPr>
      <w:i/>
      <w:color w:val="808080"/>
    </w:rPr>
  </w:style>
  <w:style w:type="character" w:customStyle="1" w:styleId="af0">
    <w:name w:val="Текст Знак"/>
    <w:basedOn w:val="a0"/>
    <w:link w:val="af1"/>
    <w:uiPriority w:val="99"/>
    <w:rsid w:val="0038777A"/>
    <w:rPr>
      <w:rFonts w:ascii="Calibri" w:hAnsi="Calibri" w:cs="Calibri"/>
      <w:sz w:val="21"/>
    </w:rPr>
  </w:style>
  <w:style w:type="character" w:customStyle="1" w:styleId="20">
    <w:name w:val="Цитата 2 Знак"/>
    <w:basedOn w:val="a0"/>
    <w:link w:val="2"/>
    <w:uiPriority w:val="29"/>
    <w:rsid w:val="0038777A"/>
    <w:rPr>
      <w:i/>
      <w:color w:val="000000"/>
    </w:rPr>
  </w:style>
  <w:style w:type="paragraph" w:styleId="af1">
    <w:name w:val="Plain Text"/>
    <w:basedOn w:val="a"/>
    <w:link w:val="af0"/>
    <w:uiPriority w:val="99"/>
    <w:rsid w:val="0038777A"/>
    <w:rPr>
      <w:rFonts w:ascii="Calibri" w:hAnsi="Calibri" w:cs="Calibri"/>
      <w:sz w:val="21"/>
    </w:rPr>
  </w:style>
  <w:style w:type="paragraph" w:styleId="af2">
    <w:name w:val="Balloon Text"/>
    <w:basedOn w:val="a"/>
    <w:link w:val="af3"/>
    <w:uiPriority w:val="99"/>
    <w:rsid w:val="0038777A"/>
    <w:rPr>
      <w:rFonts w:ascii="Tahoma" w:hAnsi="Tahoma" w:cs="Tahoma"/>
      <w:sz w:val="16"/>
    </w:rPr>
  </w:style>
  <w:style w:type="character" w:customStyle="1" w:styleId="Heading1Char">
    <w:name w:val="Heading 1 Char"/>
    <w:basedOn w:val="a0"/>
    <w:link w:val="Heading1"/>
    <w:uiPriority w:val="9"/>
    <w:rsid w:val="0038777A"/>
    <w:rPr>
      <w:rFonts w:ascii="Cambria"/>
      <w:b/>
      <w:color w:val="376091"/>
      <w:sz w:val="28"/>
    </w:rPr>
  </w:style>
  <w:style w:type="character" w:customStyle="1" w:styleId="Heading3Char">
    <w:name w:val="Heading 3 Char"/>
    <w:basedOn w:val="a0"/>
    <w:link w:val="Heading3"/>
    <w:uiPriority w:val="9"/>
    <w:rsid w:val="0038777A"/>
    <w:rPr>
      <w:rFonts w:ascii="Cambria"/>
      <w:b/>
      <w:color w:val="4F81BD"/>
    </w:rPr>
  </w:style>
  <w:style w:type="character" w:customStyle="1" w:styleId="ab">
    <w:name w:val="Нижний колонтитул Знак"/>
    <w:basedOn w:val="a0"/>
    <w:link w:val="Footer"/>
    <w:uiPriority w:val="99"/>
    <w:rsid w:val="0038777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4">
    <w:name w:val="Название Знак"/>
    <w:basedOn w:val="a0"/>
    <w:link w:val="af5"/>
    <w:uiPriority w:val="10"/>
    <w:rsid w:val="0038777A"/>
    <w:rPr>
      <w:rFonts w:ascii="Cambria"/>
      <w:color w:val="17375D"/>
      <w:spacing w:val="5"/>
      <w:sz w:val="52"/>
    </w:rPr>
  </w:style>
  <w:style w:type="character" w:styleId="af6">
    <w:name w:val="Strong"/>
    <w:basedOn w:val="a0"/>
    <w:uiPriority w:val="22"/>
    <w:qFormat/>
    <w:rsid w:val="0038777A"/>
    <w:rPr>
      <w:b/>
    </w:rPr>
  </w:style>
  <w:style w:type="character" w:customStyle="1" w:styleId="Endnotereference">
    <w:name w:val="Endnote reference"/>
    <w:basedOn w:val="a0"/>
    <w:uiPriority w:val="99"/>
    <w:rsid w:val="0038777A"/>
    <w:rPr>
      <w:vertAlign w:val="superscript"/>
    </w:rPr>
  </w:style>
  <w:style w:type="character" w:customStyle="1" w:styleId="Heading8Char">
    <w:name w:val="Heading 8 Char"/>
    <w:basedOn w:val="a0"/>
    <w:link w:val="Heading8"/>
    <w:uiPriority w:val="9"/>
    <w:rsid w:val="0038777A"/>
    <w:rPr>
      <w:rFonts w:ascii="Cambria"/>
      <w:color w:val="404040"/>
      <w:sz w:val="20"/>
    </w:rPr>
  </w:style>
  <w:style w:type="character" w:customStyle="1" w:styleId="Heading9Char">
    <w:name w:val="Heading 9 Char"/>
    <w:basedOn w:val="a0"/>
    <w:link w:val="Heading9"/>
    <w:uiPriority w:val="9"/>
    <w:rsid w:val="0038777A"/>
    <w:rPr>
      <w:rFonts w:ascii="Cambria"/>
      <w:i/>
      <w:color w:val="404040"/>
      <w:sz w:val="20"/>
    </w:rPr>
  </w:style>
  <w:style w:type="paragraph" w:styleId="af7">
    <w:name w:val="List Paragraph"/>
    <w:basedOn w:val="a"/>
    <w:uiPriority w:val="34"/>
    <w:qFormat/>
    <w:rsid w:val="0038777A"/>
    <w:pPr>
      <w:ind w:left="720"/>
      <w:contextualSpacing/>
    </w:pPr>
  </w:style>
  <w:style w:type="character" w:styleId="af8">
    <w:name w:val="Intense Emphasis"/>
    <w:basedOn w:val="a0"/>
    <w:uiPriority w:val="21"/>
    <w:qFormat/>
    <w:rsid w:val="0038777A"/>
    <w:rPr>
      <w:b/>
      <w:i/>
      <w:color w:val="4F81BD"/>
    </w:rPr>
  </w:style>
  <w:style w:type="character" w:customStyle="1" w:styleId="Heading6Char">
    <w:name w:val="Heading 6 Char"/>
    <w:basedOn w:val="a0"/>
    <w:link w:val="Heading6"/>
    <w:uiPriority w:val="9"/>
    <w:rsid w:val="0038777A"/>
    <w:rPr>
      <w:rFonts w:ascii="Cambria"/>
      <w:i/>
      <w:color w:val="243F60"/>
    </w:rPr>
  </w:style>
  <w:style w:type="character" w:customStyle="1" w:styleId="af3">
    <w:name w:val="Текст выноски Знак"/>
    <w:basedOn w:val="a0"/>
    <w:link w:val="af2"/>
    <w:uiPriority w:val="99"/>
    <w:rsid w:val="0038777A"/>
    <w:rPr>
      <w:rFonts w:ascii="Tahoma" w:eastAsia="Times New Roman" w:hAnsi="Tahoma" w:cs="Tahoma"/>
      <w:sz w:val="16"/>
      <w:lang w:eastAsia="ru-RU"/>
    </w:rPr>
  </w:style>
  <w:style w:type="paragraph" w:styleId="af5">
    <w:name w:val="Title"/>
    <w:basedOn w:val="a"/>
    <w:link w:val="af4"/>
    <w:uiPriority w:val="10"/>
    <w:qFormat/>
    <w:rsid w:val="0038777A"/>
    <w:pPr>
      <w:pBdr>
        <w:bottom w:val="single" w:sz="8" w:space="0" w:color="4F81BD" w:themeColor="accent1"/>
      </w:pBdr>
      <w:spacing w:after="300"/>
      <w:contextualSpacing/>
    </w:pPr>
    <w:rPr>
      <w:rFonts w:ascii="Cambria"/>
      <w:color w:val="17375D"/>
      <w:spacing w:val="5"/>
      <w:sz w:val="52"/>
    </w:rPr>
  </w:style>
  <w:style w:type="character" w:styleId="af9">
    <w:name w:val="Book Title"/>
    <w:basedOn w:val="a0"/>
    <w:uiPriority w:val="33"/>
    <w:qFormat/>
    <w:rsid w:val="0038777A"/>
    <w:rPr>
      <w:b/>
      <w:smallCaps/>
      <w:spacing w:val="5"/>
    </w:rPr>
  </w:style>
  <w:style w:type="paragraph" w:styleId="a7">
    <w:name w:val="Intense Quote"/>
    <w:basedOn w:val="a"/>
    <w:link w:val="a6"/>
    <w:uiPriority w:val="30"/>
    <w:qFormat/>
    <w:rsid w:val="0038777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/>
    </w:rPr>
  </w:style>
  <w:style w:type="table" w:styleId="afa">
    <w:name w:val="Table Grid"/>
    <w:basedOn w:val="a1"/>
    <w:uiPriority w:val="99"/>
    <w:rsid w:val="000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11"/>
    <w:uiPriority w:val="99"/>
    <w:semiHidden/>
    <w:unhideWhenUsed/>
    <w:rsid w:val="000B797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b"/>
    <w:uiPriority w:val="99"/>
    <w:semiHidden/>
    <w:rsid w:val="000B7976"/>
    <w:rPr>
      <w:rFonts w:ascii="Times New Roman"/>
      <w:sz w:val="24"/>
      <w:lang w:eastAsia="ru-RU"/>
    </w:rPr>
  </w:style>
  <w:style w:type="paragraph" w:styleId="afc">
    <w:name w:val="footer"/>
    <w:basedOn w:val="a"/>
    <w:link w:val="12"/>
    <w:uiPriority w:val="99"/>
    <w:unhideWhenUsed/>
    <w:rsid w:val="000B797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c"/>
    <w:uiPriority w:val="99"/>
    <w:semiHidden/>
    <w:rsid w:val="000B7976"/>
    <w:rPr>
      <w:rFonts w:ascii="Times New Roman"/>
      <w:sz w:val="24"/>
      <w:lang w:eastAsia="ru-RU"/>
    </w:rPr>
  </w:style>
  <w:style w:type="table" w:customStyle="1" w:styleId="13">
    <w:name w:val="Сетка таблицы1"/>
    <w:basedOn w:val="a1"/>
    <w:uiPriority w:val="59"/>
    <w:rsid w:val="0057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5CBD"/>
    <w:rPr>
      <w:rFonts w:ascii="Arial" w:hAnsi="Arial" w:cs="Arial"/>
      <w:b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B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970F-2956-46B6-88AA-E6BDE2CD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13</cp:revision>
  <cp:lastPrinted>2015-10-18T17:44:00Z</cp:lastPrinted>
  <dcterms:created xsi:type="dcterms:W3CDTF">2015-08-20T10:01:00Z</dcterms:created>
  <dcterms:modified xsi:type="dcterms:W3CDTF">2015-10-27T16:08:00Z</dcterms:modified>
</cp:coreProperties>
</file>