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2" w:rsidRPr="001D799E" w:rsidRDefault="00F701A2" w:rsidP="001D799E">
      <w:pPr>
        <w:pStyle w:val="Default"/>
        <w:jc w:val="center"/>
        <w:rPr>
          <w:sz w:val="28"/>
          <w:szCs w:val="28"/>
        </w:rPr>
      </w:pPr>
      <w:r w:rsidRPr="001D799E">
        <w:rPr>
          <w:b/>
          <w:bCs/>
          <w:sz w:val="28"/>
          <w:szCs w:val="28"/>
        </w:rPr>
        <w:t>Аннотация к ООП ДОУ</w:t>
      </w:r>
      <w:r w:rsidRPr="001D799E">
        <w:rPr>
          <w:sz w:val="28"/>
          <w:szCs w:val="28"/>
        </w:rPr>
        <w:t>.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Образовательная программа определяет содержание и организацию образовательной деятельности на уровне дошкольного образования.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должна быть направлена на решение задач, указанных в пункте 1.6 ФГОС ДО.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Основная общеобразовательная программа – образовательная программа дошкольного образования (ООП ДО) Муниципального бюджетного дошкольного образовательного учреждения  детского сада № 26 (МБДОУ) разработана в соответствии со следующими документами: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Конвенция ООН о правах ребенка,1989 г.;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Конституцией РФ от 12.12.1993 г. (с изм. и доп.);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Федеральным законом от 24.07.1998 г. №124-ФЗ «Об основных гарантиях прав ребенка в Российской Федерации» (с изм. и доп.);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Федеральный закон от 29.12.2012 г. № 273-ФЗ «Об образовании в Российской Федерации»;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- Приказ Министерства образования и науки Российской Федерации № 1155 от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17 октября 2013 года «Об утверждении федерального образовательного стандарта дошкольного образования»;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(Утвержден приказ Министерства образования и науки РФ от 30 августа 2013 года № 1014); </w:t>
      </w:r>
    </w:p>
    <w:p w:rsidR="00F701A2" w:rsidRPr="001D799E" w:rsidRDefault="00F701A2" w:rsidP="00F701A2">
      <w:pPr>
        <w:pStyle w:val="Default"/>
        <w:spacing w:after="27"/>
        <w:rPr>
          <w:sz w:val="28"/>
          <w:szCs w:val="28"/>
        </w:rPr>
      </w:pPr>
      <w:r w:rsidRPr="001D799E">
        <w:rPr>
          <w:sz w:val="28"/>
          <w:szCs w:val="28"/>
        </w:rPr>
        <w:t xml:space="preserve">- Санитарно – эпидемиологические требования к устройству, содержанию и организации режима работы в дошкольных организациях - СанПиН 2.4.1. 3049-13 № 26 от 15.05.2013 г.;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- Устав Муниципального бюджетного дошкольного образовательного учреждения детский сад - № 26.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AC334C" w:rsidRDefault="00AC334C" w:rsidP="00F701A2">
      <w:pPr>
        <w:pStyle w:val="Default"/>
        <w:rPr>
          <w:sz w:val="28"/>
          <w:szCs w:val="28"/>
        </w:rPr>
      </w:pPr>
    </w:p>
    <w:p w:rsidR="00DD0CA8" w:rsidRDefault="00DD0CA8" w:rsidP="00F701A2">
      <w:pPr>
        <w:pStyle w:val="Default"/>
        <w:rPr>
          <w:sz w:val="28"/>
          <w:szCs w:val="28"/>
        </w:rPr>
      </w:pPr>
    </w:p>
    <w:p w:rsidR="00DD0CA8" w:rsidRDefault="00DD0CA8" w:rsidP="00F701A2">
      <w:pPr>
        <w:pStyle w:val="Default"/>
        <w:rPr>
          <w:sz w:val="28"/>
          <w:szCs w:val="28"/>
        </w:rPr>
      </w:pPr>
    </w:p>
    <w:p w:rsidR="00DD0CA8" w:rsidRDefault="00DD0CA8" w:rsidP="00F701A2">
      <w:pPr>
        <w:pStyle w:val="Default"/>
        <w:rPr>
          <w:sz w:val="28"/>
          <w:szCs w:val="28"/>
        </w:rPr>
      </w:pPr>
    </w:p>
    <w:p w:rsidR="00DD0CA8" w:rsidRDefault="00DD0CA8" w:rsidP="00F701A2">
      <w:pPr>
        <w:pStyle w:val="Default"/>
        <w:rPr>
          <w:sz w:val="28"/>
          <w:szCs w:val="28"/>
        </w:rPr>
      </w:pP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lastRenderedPageBreak/>
        <w:t xml:space="preserve">В соответствие с требованиями ФГОС ДО Программа включает в себя обязательную часть и часть, формируемую участниками образовательных отношений. Обязательная часть Программы разработана на основе Примерной основной общеобразовательной программы дошкольного образования. </w:t>
      </w:r>
    </w:p>
    <w:p w:rsidR="003A7674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1) Целевой раздел. Целевой раздел включает в себя цели, задачи и планируемые результаты освоения программы; принципы и подходы к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организации образовательной деятельности с детьми; характеристики особенностей развития детей дошкольного возраста.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2) Содержательный раздел представлен содержанием образования по пяти направлениям развития ребенка (образовательным областям), обозначенным в ФГОС ДО: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- социально-коммуникативное развитие; </w:t>
      </w:r>
    </w:p>
    <w:p w:rsidR="00F701A2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- познавательное развитие; </w:t>
      </w:r>
    </w:p>
    <w:p w:rsidR="001D799E" w:rsidRPr="001D799E" w:rsidRDefault="00F701A2" w:rsidP="00F701A2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 xml:space="preserve">- речевое развитие; </w:t>
      </w:r>
    </w:p>
    <w:tbl>
      <w:tblPr>
        <w:tblpPr w:leftFromText="180" w:rightFromText="180" w:vertAnchor="text" w:horzAnchor="margin" w:tblpY="470"/>
        <w:tblW w:w="9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17"/>
      </w:tblGrid>
      <w:tr w:rsidR="001D799E" w:rsidRPr="001D799E" w:rsidTr="001D799E">
        <w:trPr>
          <w:trHeight w:val="523"/>
        </w:trPr>
        <w:tc>
          <w:tcPr>
            <w:tcW w:w="9817" w:type="dxa"/>
          </w:tcPr>
          <w:p w:rsidR="001D799E" w:rsidRPr="001D799E" w:rsidRDefault="001D799E" w:rsidP="001D799E">
            <w:pPr>
              <w:pStyle w:val="Default"/>
              <w:rPr>
                <w:sz w:val="28"/>
                <w:szCs w:val="28"/>
              </w:rPr>
            </w:pPr>
            <w:r w:rsidRPr="001D799E">
              <w:rPr>
                <w:sz w:val="28"/>
                <w:szCs w:val="28"/>
              </w:rPr>
              <w:t>- физическое развитие.</w:t>
            </w:r>
          </w:p>
          <w:p w:rsidR="001D799E" w:rsidRPr="001D799E" w:rsidRDefault="001D799E" w:rsidP="001D799E">
            <w:pPr>
              <w:pStyle w:val="Default"/>
              <w:rPr>
                <w:sz w:val="28"/>
                <w:szCs w:val="28"/>
              </w:rPr>
            </w:pPr>
            <w:r w:rsidRPr="001D799E">
              <w:rPr>
                <w:sz w:val="28"/>
                <w:szCs w:val="28"/>
              </w:rPr>
              <w:t xml:space="preserve"> Содержательный раздел включает описание вариативных форм, способов, методов и средств реализации Программы с учетом возрастных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</w:t>
            </w:r>
          </w:p>
        </w:tc>
      </w:tr>
      <w:tr w:rsidR="001D799E" w:rsidRPr="001D799E" w:rsidTr="001D799E">
        <w:trPr>
          <w:trHeight w:val="109"/>
        </w:trPr>
        <w:tc>
          <w:tcPr>
            <w:tcW w:w="9817" w:type="dxa"/>
          </w:tcPr>
          <w:p w:rsidR="001D799E" w:rsidRPr="001D799E" w:rsidRDefault="001D799E" w:rsidP="001D799E">
            <w:pPr>
              <w:pStyle w:val="Default"/>
              <w:rPr>
                <w:sz w:val="28"/>
                <w:szCs w:val="28"/>
              </w:rPr>
            </w:pPr>
            <w:r w:rsidRPr="001D799E">
              <w:rPr>
                <w:sz w:val="28"/>
                <w:szCs w:val="28"/>
              </w:rPr>
              <w:t xml:space="preserve">коллектива с семьями воспитанников. </w:t>
            </w:r>
          </w:p>
          <w:p w:rsidR="001D799E" w:rsidRPr="001D799E" w:rsidRDefault="001D799E" w:rsidP="001D799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D799E" w:rsidRPr="001D799E" w:rsidRDefault="001D799E" w:rsidP="001D799E">
      <w:pPr>
        <w:pStyle w:val="Default"/>
        <w:rPr>
          <w:sz w:val="28"/>
          <w:szCs w:val="28"/>
        </w:rPr>
      </w:pPr>
      <w:r w:rsidRPr="001D799E">
        <w:rPr>
          <w:sz w:val="28"/>
          <w:szCs w:val="28"/>
        </w:rPr>
        <w:t>- художественно-эстетическое развитие</w:t>
      </w:r>
    </w:p>
    <w:p w:rsidR="00F701A2" w:rsidRPr="001D799E" w:rsidRDefault="00F701A2" w:rsidP="001D799E">
      <w:pPr>
        <w:rPr>
          <w:sz w:val="28"/>
          <w:szCs w:val="28"/>
          <w:lang w:eastAsia="en-US"/>
        </w:rPr>
      </w:pPr>
    </w:p>
    <w:p w:rsidR="00F701A2" w:rsidRPr="001D799E" w:rsidRDefault="00F701A2" w:rsidP="001D799E">
      <w:pPr>
        <w:pStyle w:val="Default"/>
        <w:pageBreakBefore/>
        <w:rPr>
          <w:sz w:val="28"/>
          <w:szCs w:val="28"/>
        </w:rPr>
      </w:pPr>
      <w:r w:rsidRPr="001D799E">
        <w:rPr>
          <w:b/>
          <w:bCs/>
          <w:sz w:val="28"/>
          <w:szCs w:val="28"/>
        </w:rPr>
        <w:lastRenderedPageBreak/>
        <w:t xml:space="preserve">Цели и задачи реализации Программы </w:t>
      </w:r>
    </w:p>
    <w:p w:rsidR="00F701A2" w:rsidRPr="001D799E" w:rsidRDefault="00F701A2" w:rsidP="00F701A2">
      <w:pPr>
        <w:autoSpaceDE w:val="0"/>
        <w:autoSpaceDN w:val="0"/>
        <w:adjustRightInd w:val="0"/>
        <w:ind w:right="-4"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Цели Программы достигаются через решение следующих задач: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ценностей,принятых в обществе правил и норм поведения в интересах человека, семьи, общества;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C334C" w:rsidRDefault="00AC334C" w:rsidP="00F701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334C" w:rsidRDefault="00AC334C" w:rsidP="00F701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C334C" w:rsidRDefault="00AC334C" w:rsidP="00F701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01A2" w:rsidRPr="001D799E" w:rsidRDefault="00F701A2" w:rsidP="00F701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799E">
        <w:rPr>
          <w:b/>
          <w:sz w:val="28"/>
          <w:szCs w:val="28"/>
        </w:rPr>
        <w:lastRenderedPageBreak/>
        <w:t>Принципы и подходы к формированию Программы</w:t>
      </w:r>
    </w:p>
    <w:p w:rsidR="00F701A2" w:rsidRPr="001D799E" w:rsidRDefault="00F701A2" w:rsidP="00F70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Программа построена на принципах, соответствующих ФГОС ДОи образовательной программе «Детство»: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4. Принцип поддержки инициативы детей в различных видах деятельности.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5. Принцип сотрудничества с семьей.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9. Принцип учета этнокультурной ситуации развития детей.</w:t>
      </w:r>
    </w:p>
    <w:p w:rsidR="00F701A2" w:rsidRPr="001D799E" w:rsidRDefault="00F701A2" w:rsidP="00F701A2">
      <w:pPr>
        <w:pStyle w:val="Default"/>
        <w:jc w:val="both"/>
        <w:rPr>
          <w:sz w:val="28"/>
          <w:szCs w:val="28"/>
        </w:rPr>
      </w:pPr>
    </w:p>
    <w:p w:rsidR="00F701A2" w:rsidRPr="001D799E" w:rsidRDefault="00F701A2" w:rsidP="00F701A2">
      <w:pPr>
        <w:pStyle w:val="Default"/>
        <w:ind w:firstLine="708"/>
        <w:jc w:val="both"/>
        <w:rPr>
          <w:sz w:val="28"/>
          <w:szCs w:val="28"/>
        </w:rPr>
      </w:pPr>
      <w:r w:rsidRPr="001D799E">
        <w:rPr>
          <w:sz w:val="28"/>
          <w:szCs w:val="28"/>
        </w:rPr>
        <w:t>Программой предусмотрен комплексно-тематический подход к определению содержания образовательной деятельности, который учитывает сезонность, значимые для участников образовательных отношений события.</w:t>
      </w:r>
    </w:p>
    <w:p w:rsidR="00F701A2" w:rsidRPr="001D799E" w:rsidRDefault="00F701A2" w:rsidP="00F701A2">
      <w:pPr>
        <w:pStyle w:val="Default"/>
        <w:ind w:firstLine="708"/>
        <w:jc w:val="both"/>
        <w:rPr>
          <w:sz w:val="28"/>
          <w:szCs w:val="28"/>
        </w:rPr>
      </w:pPr>
    </w:p>
    <w:p w:rsidR="00C70CA3" w:rsidRPr="001D799E" w:rsidRDefault="00C70CA3">
      <w:pPr>
        <w:rPr>
          <w:sz w:val="28"/>
          <w:szCs w:val="28"/>
        </w:rPr>
      </w:pPr>
    </w:p>
    <w:p w:rsidR="003A7674" w:rsidRPr="001D799E" w:rsidRDefault="003A7674">
      <w:pPr>
        <w:rPr>
          <w:sz w:val="28"/>
          <w:szCs w:val="28"/>
        </w:rPr>
      </w:pPr>
    </w:p>
    <w:sectPr w:rsidR="003A7674" w:rsidRPr="001D799E" w:rsidSect="00C7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C9" w:rsidRDefault="00D165C9" w:rsidP="001D799E">
      <w:r>
        <w:separator/>
      </w:r>
    </w:p>
  </w:endnote>
  <w:endnote w:type="continuationSeparator" w:id="1">
    <w:p w:rsidR="00D165C9" w:rsidRDefault="00D165C9" w:rsidP="001D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C9" w:rsidRDefault="00D165C9" w:rsidP="001D799E">
      <w:r>
        <w:separator/>
      </w:r>
    </w:p>
  </w:footnote>
  <w:footnote w:type="continuationSeparator" w:id="1">
    <w:p w:rsidR="00D165C9" w:rsidRDefault="00D165C9" w:rsidP="001D7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1A2"/>
    <w:rsid w:val="001D799E"/>
    <w:rsid w:val="0021174F"/>
    <w:rsid w:val="00294360"/>
    <w:rsid w:val="003A7674"/>
    <w:rsid w:val="00AC334C"/>
    <w:rsid w:val="00BD52D4"/>
    <w:rsid w:val="00C70CA3"/>
    <w:rsid w:val="00D165C9"/>
    <w:rsid w:val="00DD0CA8"/>
    <w:rsid w:val="00F701A2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7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7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40D5-9E56-4FBB-BC05-927F9F3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</cp:revision>
  <dcterms:created xsi:type="dcterms:W3CDTF">2019-04-23T10:12:00Z</dcterms:created>
  <dcterms:modified xsi:type="dcterms:W3CDTF">2019-05-08T07:20:00Z</dcterms:modified>
</cp:coreProperties>
</file>